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F2C6CC" w14:textId="53083BCD" w:rsidR="009F048A" w:rsidRPr="009A667E" w:rsidRDefault="001352D8" w:rsidP="001352D8">
      <w:pPr>
        <w:jc w:val="center"/>
        <w:rPr>
          <w:rFonts w:ascii="Arial" w:hAnsi="Arial"/>
          <w:b/>
          <w:bCs/>
          <w:sz w:val="24"/>
          <w:szCs w:val="24"/>
          <w:lang w:val="en-US"/>
        </w:rPr>
      </w:pPr>
      <w:r w:rsidRPr="009A667E">
        <w:rPr>
          <w:rFonts w:ascii="Arial" w:hAnsi="Arial"/>
          <w:b/>
          <w:bCs/>
          <w:sz w:val="24"/>
          <w:szCs w:val="24"/>
          <w:lang w:val="en-US"/>
        </w:rPr>
        <w:t>Agate Bay Resort</w:t>
      </w:r>
    </w:p>
    <w:p w14:paraId="7DEAF7A4" w14:textId="104937E1" w:rsidR="001352D8" w:rsidRPr="009A667E" w:rsidRDefault="001352D8" w:rsidP="001352D8">
      <w:pPr>
        <w:jc w:val="center"/>
        <w:rPr>
          <w:rFonts w:ascii="Arial" w:hAnsi="Arial"/>
          <w:lang w:val="en-US"/>
        </w:rPr>
      </w:pPr>
    </w:p>
    <w:p w14:paraId="0ED58CEC" w14:textId="77777777" w:rsidR="001352D8" w:rsidRPr="009A667E" w:rsidRDefault="001352D8" w:rsidP="001352D8">
      <w:pPr>
        <w:jc w:val="center"/>
        <w:rPr>
          <w:rFonts w:ascii="Arial" w:hAnsi="Arial"/>
          <w:b/>
          <w:bCs/>
          <w:sz w:val="22"/>
          <w:lang w:val="en-US"/>
        </w:rPr>
      </w:pPr>
      <w:r w:rsidRPr="009A667E">
        <w:rPr>
          <w:rFonts w:ascii="Arial" w:hAnsi="Arial"/>
          <w:b/>
          <w:bCs/>
          <w:sz w:val="22"/>
          <w:lang w:val="en-US"/>
        </w:rPr>
        <w:t xml:space="preserve">Shareholder Report from the Board of Directors </w:t>
      </w:r>
    </w:p>
    <w:p w14:paraId="5E93F3BF" w14:textId="77777777" w:rsidR="001352D8" w:rsidRPr="009A667E" w:rsidRDefault="001352D8" w:rsidP="001352D8">
      <w:pPr>
        <w:jc w:val="center"/>
        <w:rPr>
          <w:rFonts w:ascii="Arial" w:hAnsi="Arial"/>
          <w:b/>
          <w:bCs/>
          <w:sz w:val="22"/>
          <w:lang w:val="en-US"/>
        </w:rPr>
      </w:pPr>
    </w:p>
    <w:p w14:paraId="63F1744C" w14:textId="14E68028" w:rsidR="001352D8" w:rsidRDefault="005A2E7F" w:rsidP="001352D8">
      <w:pPr>
        <w:jc w:val="center"/>
        <w:rPr>
          <w:rFonts w:ascii="Arial" w:hAnsi="Arial"/>
          <w:b/>
          <w:bCs/>
          <w:sz w:val="22"/>
          <w:lang w:val="en-US"/>
        </w:rPr>
      </w:pPr>
      <w:r w:rsidRPr="009A667E">
        <w:rPr>
          <w:rFonts w:ascii="Arial" w:hAnsi="Arial"/>
          <w:b/>
          <w:bCs/>
          <w:sz w:val="22"/>
          <w:lang w:val="en-US"/>
        </w:rPr>
        <w:t>22</w:t>
      </w:r>
      <w:r w:rsidR="001352D8" w:rsidRPr="009A667E">
        <w:rPr>
          <w:rFonts w:ascii="Arial" w:hAnsi="Arial"/>
          <w:b/>
          <w:bCs/>
          <w:sz w:val="22"/>
          <w:lang w:val="en-US"/>
        </w:rPr>
        <w:t xml:space="preserve"> March 2022</w:t>
      </w:r>
    </w:p>
    <w:p w14:paraId="69CF324E" w14:textId="4CC9C7E1" w:rsidR="004C523A" w:rsidRDefault="004C523A" w:rsidP="001352D8">
      <w:pPr>
        <w:jc w:val="center"/>
        <w:rPr>
          <w:rFonts w:ascii="Arial" w:hAnsi="Arial"/>
          <w:b/>
          <w:bCs/>
          <w:sz w:val="22"/>
          <w:lang w:val="en-US"/>
        </w:rPr>
      </w:pPr>
    </w:p>
    <w:p w14:paraId="7405F201" w14:textId="4FD35303" w:rsidR="004C523A" w:rsidRPr="004C523A" w:rsidRDefault="004C523A" w:rsidP="001352D8">
      <w:pPr>
        <w:jc w:val="center"/>
        <w:rPr>
          <w:rFonts w:ascii="Arial" w:hAnsi="Arial"/>
          <w:b/>
          <w:bCs/>
          <w:color w:val="FF0000"/>
          <w:sz w:val="22"/>
          <w:lang w:val="en-US"/>
        </w:rPr>
      </w:pPr>
      <w:r>
        <w:rPr>
          <w:rFonts w:ascii="Arial" w:hAnsi="Arial"/>
          <w:b/>
          <w:bCs/>
          <w:color w:val="FF0000"/>
          <w:sz w:val="22"/>
          <w:lang w:val="en-US"/>
        </w:rPr>
        <w:t>Updated in red – 20 April 2022</w:t>
      </w:r>
    </w:p>
    <w:p w14:paraId="10A0D9AF" w14:textId="05CBBF35" w:rsidR="001352D8" w:rsidRPr="009A667E" w:rsidRDefault="001352D8" w:rsidP="001352D8">
      <w:pPr>
        <w:jc w:val="center"/>
        <w:rPr>
          <w:rFonts w:ascii="Arial" w:hAnsi="Arial"/>
          <w:b/>
          <w:bCs/>
          <w:sz w:val="22"/>
          <w:lang w:val="en-US"/>
        </w:rPr>
      </w:pPr>
    </w:p>
    <w:p w14:paraId="7473034E" w14:textId="39ACC48F" w:rsidR="001352D8" w:rsidRPr="009A667E" w:rsidRDefault="001352D8" w:rsidP="001352D8">
      <w:pPr>
        <w:rPr>
          <w:rFonts w:ascii="Arial" w:hAnsi="Arial"/>
          <w:b/>
          <w:bCs/>
          <w:szCs w:val="20"/>
          <w:lang w:val="en-US"/>
        </w:rPr>
      </w:pPr>
    </w:p>
    <w:p w14:paraId="33FD7605" w14:textId="634C84B5" w:rsidR="001352D8" w:rsidRPr="009A667E" w:rsidRDefault="001352D8" w:rsidP="001352D8">
      <w:pPr>
        <w:rPr>
          <w:rFonts w:ascii="Arial" w:hAnsi="Arial"/>
          <w:szCs w:val="20"/>
          <w:lang w:val="en-US"/>
        </w:rPr>
      </w:pPr>
      <w:r w:rsidRPr="009A667E">
        <w:rPr>
          <w:rFonts w:ascii="Arial" w:hAnsi="Arial"/>
          <w:szCs w:val="20"/>
          <w:lang w:val="en-US"/>
        </w:rPr>
        <w:t>Dear Shareholders</w:t>
      </w:r>
    </w:p>
    <w:p w14:paraId="098BFA69" w14:textId="5A123BC6" w:rsidR="001352D8" w:rsidRPr="009A667E" w:rsidRDefault="001352D8" w:rsidP="001352D8">
      <w:pPr>
        <w:rPr>
          <w:rFonts w:ascii="Arial" w:hAnsi="Arial"/>
          <w:b/>
          <w:bCs/>
          <w:szCs w:val="20"/>
          <w:lang w:val="en-US"/>
        </w:rPr>
      </w:pPr>
    </w:p>
    <w:p w14:paraId="088C0C86" w14:textId="64C55E7F" w:rsidR="001352D8" w:rsidRPr="009A667E" w:rsidRDefault="001352D8" w:rsidP="001352D8">
      <w:pPr>
        <w:rPr>
          <w:rFonts w:ascii="Arial" w:hAnsi="Arial"/>
          <w:szCs w:val="20"/>
          <w:lang w:val="en-US"/>
        </w:rPr>
      </w:pPr>
      <w:r w:rsidRPr="009A667E">
        <w:rPr>
          <w:rFonts w:ascii="Arial" w:hAnsi="Arial"/>
          <w:szCs w:val="20"/>
          <w:lang w:val="en-US"/>
        </w:rPr>
        <w:t>It is 7 months since</w:t>
      </w:r>
      <w:r w:rsidR="0075220A" w:rsidRPr="009A667E">
        <w:rPr>
          <w:rFonts w:ascii="Arial" w:hAnsi="Arial"/>
          <w:szCs w:val="20"/>
          <w:lang w:val="en-US"/>
        </w:rPr>
        <w:t xml:space="preserve"> most</w:t>
      </w:r>
      <w:r w:rsidRPr="009A667E">
        <w:rPr>
          <w:rFonts w:ascii="Arial" w:hAnsi="Arial"/>
          <w:szCs w:val="20"/>
          <w:lang w:val="en-US"/>
        </w:rPr>
        <w:t xml:space="preserve"> of us joined the Board of </w:t>
      </w:r>
      <w:proofErr w:type="gramStart"/>
      <w:r w:rsidRPr="009A667E">
        <w:rPr>
          <w:rFonts w:ascii="Arial" w:hAnsi="Arial"/>
          <w:szCs w:val="20"/>
          <w:lang w:val="en-US"/>
        </w:rPr>
        <w:t>Directors</w:t>
      </w:r>
      <w:proofErr w:type="gramEnd"/>
      <w:r w:rsidRPr="009A667E">
        <w:rPr>
          <w:rFonts w:ascii="Arial" w:hAnsi="Arial"/>
          <w:szCs w:val="20"/>
          <w:lang w:val="en-US"/>
        </w:rPr>
        <w:t xml:space="preserve"> and it has been a busy time</w:t>
      </w:r>
      <w:r w:rsidR="005A2E7F" w:rsidRPr="009A667E">
        <w:rPr>
          <w:rFonts w:ascii="Arial" w:hAnsi="Arial"/>
          <w:szCs w:val="20"/>
          <w:lang w:val="en-US"/>
        </w:rPr>
        <w:t>.</w:t>
      </w:r>
      <w:r w:rsidRPr="009A667E">
        <w:rPr>
          <w:rFonts w:ascii="Arial" w:hAnsi="Arial"/>
          <w:szCs w:val="20"/>
          <w:lang w:val="en-US"/>
        </w:rPr>
        <w:t xml:space="preserve">   We have been </w:t>
      </w:r>
      <w:r w:rsidR="005A2E7F" w:rsidRPr="009A667E">
        <w:rPr>
          <w:rFonts w:ascii="Arial" w:hAnsi="Arial"/>
          <w:szCs w:val="20"/>
          <w:lang w:val="en-US"/>
        </w:rPr>
        <w:t xml:space="preserve">working to </w:t>
      </w:r>
      <w:r w:rsidRPr="009A667E">
        <w:rPr>
          <w:rFonts w:ascii="Arial" w:hAnsi="Arial"/>
          <w:szCs w:val="20"/>
          <w:lang w:val="en-US"/>
        </w:rPr>
        <w:t xml:space="preserve">clarify the issues the resort is facing, how those might best be resolved and the costs of doing so.  </w:t>
      </w:r>
    </w:p>
    <w:p w14:paraId="70D880F3" w14:textId="3CD7DB0C" w:rsidR="001352D8" w:rsidRPr="009A667E" w:rsidRDefault="001352D8" w:rsidP="001352D8">
      <w:pPr>
        <w:rPr>
          <w:rFonts w:ascii="Arial" w:hAnsi="Arial"/>
          <w:szCs w:val="20"/>
          <w:lang w:val="en-US"/>
        </w:rPr>
      </w:pPr>
    </w:p>
    <w:p w14:paraId="3FFB1D12" w14:textId="23B2940D" w:rsidR="001352D8" w:rsidRPr="009A667E" w:rsidRDefault="001352D8" w:rsidP="001352D8">
      <w:pPr>
        <w:rPr>
          <w:rFonts w:ascii="Arial" w:hAnsi="Arial"/>
          <w:szCs w:val="20"/>
          <w:lang w:val="en-US"/>
        </w:rPr>
      </w:pPr>
      <w:r w:rsidRPr="009A667E">
        <w:rPr>
          <w:rFonts w:ascii="Arial" w:hAnsi="Arial"/>
          <w:szCs w:val="20"/>
          <w:lang w:val="en-US"/>
        </w:rPr>
        <w:t xml:space="preserve">We are calling a shareholders’ meeting </w:t>
      </w:r>
      <w:r w:rsidR="005A2E7F" w:rsidRPr="009A667E">
        <w:rPr>
          <w:rFonts w:ascii="Arial" w:hAnsi="Arial"/>
          <w:szCs w:val="20"/>
          <w:lang w:val="en-US"/>
        </w:rPr>
        <w:t xml:space="preserve">on </w:t>
      </w:r>
      <w:r w:rsidR="005A2E7F" w:rsidRPr="004C523A">
        <w:rPr>
          <w:rFonts w:ascii="Arial" w:hAnsi="Arial"/>
          <w:b/>
          <w:bCs/>
          <w:color w:val="FF0000"/>
          <w:szCs w:val="20"/>
          <w:u w:val="single"/>
          <w:lang w:val="en-US"/>
        </w:rPr>
        <w:t xml:space="preserve">24 April 2022 at </w:t>
      </w:r>
      <w:r w:rsidR="004C523A" w:rsidRPr="004C523A">
        <w:rPr>
          <w:rFonts w:ascii="Arial" w:hAnsi="Arial"/>
          <w:b/>
          <w:bCs/>
          <w:color w:val="FF0000"/>
          <w:szCs w:val="20"/>
          <w:u w:val="single"/>
          <w:lang w:val="en-US"/>
        </w:rPr>
        <w:t>11am</w:t>
      </w:r>
      <w:r w:rsidRPr="004C523A">
        <w:rPr>
          <w:rFonts w:ascii="Arial" w:hAnsi="Arial"/>
          <w:color w:val="FF0000"/>
          <w:szCs w:val="20"/>
          <w:lang w:val="en-US"/>
        </w:rPr>
        <w:t xml:space="preserve"> </w:t>
      </w:r>
      <w:r w:rsidRPr="009A667E">
        <w:rPr>
          <w:rFonts w:ascii="Arial" w:hAnsi="Arial"/>
          <w:szCs w:val="20"/>
          <w:lang w:val="en-US"/>
        </w:rPr>
        <w:t xml:space="preserve">to discuss the way forward and our aim is for you to have notice and information in advance so that we can be as efficient as possible at that meeting. </w:t>
      </w:r>
    </w:p>
    <w:p w14:paraId="285BA649" w14:textId="5F071090" w:rsidR="005A2E7F" w:rsidRPr="009A667E" w:rsidRDefault="005A2E7F" w:rsidP="001352D8">
      <w:pPr>
        <w:rPr>
          <w:rFonts w:ascii="Arial" w:hAnsi="Arial"/>
          <w:szCs w:val="20"/>
          <w:lang w:val="en-US"/>
        </w:rPr>
      </w:pPr>
    </w:p>
    <w:p w14:paraId="2D13608C" w14:textId="74C5147F" w:rsidR="005A2E7F" w:rsidRPr="009A667E" w:rsidRDefault="005A2E7F" w:rsidP="001352D8">
      <w:pPr>
        <w:rPr>
          <w:rFonts w:ascii="Arial" w:hAnsi="Arial"/>
          <w:szCs w:val="20"/>
          <w:lang w:val="en-US"/>
        </w:rPr>
      </w:pPr>
      <w:r w:rsidRPr="009A667E">
        <w:rPr>
          <w:rFonts w:ascii="Arial" w:hAnsi="Arial"/>
          <w:szCs w:val="20"/>
          <w:lang w:val="en-US"/>
        </w:rPr>
        <w:t>It has been raised that the AGM should take place on May long weekend.  For the past two years, this has been pushed to August due to Covid.  We would like to push it to August for one more year to enable us to deal with these pressing issues below now and then hold the AGM (and update you as to progress) in August.  There is t</w:t>
      </w:r>
      <w:r w:rsidR="009A667E" w:rsidRPr="009A667E">
        <w:rPr>
          <w:rFonts w:ascii="Arial" w:hAnsi="Arial"/>
          <w:szCs w:val="20"/>
          <w:lang w:val="en-US"/>
        </w:rPr>
        <w:t>oo</w:t>
      </w:r>
      <w:r w:rsidRPr="009A667E">
        <w:rPr>
          <w:rFonts w:ascii="Arial" w:hAnsi="Arial"/>
          <w:szCs w:val="20"/>
          <w:lang w:val="en-US"/>
        </w:rPr>
        <w:t xml:space="preserve"> much to get through it all in one meeting in May.  </w:t>
      </w:r>
    </w:p>
    <w:p w14:paraId="4C8BCE35" w14:textId="2A729628" w:rsidR="001352D8" w:rsidRPr="009A667E" w:rsidRDefault="001352D8" w:rsidP="001352D8">
      <w:pPr>
        <w:rPr>
          <w:rFonts w:ascii="Arial" w:hAnsi="Arial"/>
          <w:szCs w:val="20"/>
          <w:lang w:val="en-US"/>
        </w:rPr>
      </w:pPr>
    </w:p>
    <w:p w14:paraId="08F73A47" w14:textId="68245EE4" w:rsidR="001352D8" w:rsidRPr="009A667E" w:rsidRDefault="005A2E7F" w:rsidP="001352D8">
      <w:pPr>
        <w:rPr>
          <w:rFonts w:ascii="Arial" w:hAnsi="Arial"/>
          <w:szCs w:val="20"/>
          <w:lang w:val="en-US"/>
        </w:rPr>
      </w:pPr>
      <w:r w:rsidRPr="009A667E">
        <w:rPr>
          <w:rFonts w:ascii="Arial" w:hAnsi="Arial"/>
          <w:szCs w:val="20"/>
          <w:lang w:val="en-US"/>
        </w:rPr>
        <w:t xml:space="preserve">We now </w:t>
      </w:r>
      <w:r w:rsidR="0075220A" w:rsidRPr="009A667E">
        <w:rPr>
          <w:rFonts w:ascii="Arial" w:hAnsi="Arial"/>
          <w:szCs w:val="20"/>
          <w:lang w:val="en-US"/>
        </w:rPr>
        <w:t xml:space="preserve">need to agree the shareholder financial contributions for the coming year.  </w:t>
      </w:r>
    </w:p>
    <w:p w14:paraId="4FB38579" w14:textId="35145244" w:rsidR="00442F86" w:rsidRPr="009A667E" w:rsidRDefault="00442F86" w:rsidP="001352D8">
      <w:pPr>
        <w:rPr>
          <w:rFonts w:ascii="Arial" w:hAnsi="Arial"/>
          <w:szCs w:val="20"/>
          <w:lang w:val="en-US"/>
        </w:rPr>
      </w:pPr>
    </w:p>
    <w:p w14:paraId="67A4D657" w14:textId="731F2E96" w:rsidR="00442F86" w:rsidRPr="009A667E" w:rsidRDefault="00442F86" w:rsidP="001352D8">
      <w:pPr>
        <w:rPr>
          <w:rFonts w:ascii="Arial" w:hAnsi="Arial"/>
          <w:szCs w:val="20"/>
          <w:lang w:val="en-US"/>
        </w:rPr>
      </w:pPr>
      <w:r w:rsidRPr="009A667E">
        <w:rPr>
          <w:rFonts w:ascii="Arial" w:hAnsi="Arial"/>
          <w:szCs w:val="20"/>
          <w:lang w:val="en-US"/>
        </w:rPr>
        <w:t xml:space="preserve">Apologies for the length of what follows.  We suggest you grab a drink, settle down and please try and make it to the end! </w:t>
      </w:r>
    </w:p>
    <w:p w14:paraId="25BB97D3" w14:textId="77777777" w:rsidR="0075220A" w:rsidRPr="009A667E" w:rsidRDefault="0075220A" w:rsidP="001352D8">
      <w:pPr>
        <w:rPr>
          <w:rFonts w:ascii="Arial" w:hAnsi="Arial"/>
          <w:szCs w:val="20"/>
          <w:lang w:val="en-US"/>
        </w:rPr>
      </w:pPr>
    </w:p>
    <w:p w14:paraId="5FFE7CBF" w14:textId="20B5E753" w:rsidR="0075220A" w:rsidRPr="009A667E" w:rsidRDefault="0075220A" w:rsidP="001352D8">
      <w:pPr>
        <w:rPr>
          <w:rFonts w:ascii="Arial" w:hAnsi="Arial"/>
          <w:szCs w:val="20"/>
          <w:lang w:val="en-US"/>
        </w:rPr>
      </w:pPr>
      <w:r w:rsidRPr="009A667E">
        <w:rPr>
          <w:rFonts w:ascii="Arial" w:hAnsi="Arial"/>
          <w:szCs w:val="20"/>
          <w:lang w:val="en-US"/>
        </w:rPr>
        <w:t xml:space="preserve">Issues </w:t>
      </w:r>
      <w:r w:rsidR="00FE6C10" w:rsidRPr="009A667E">
        <w:rPr>
          <w:rFonts w:ascii="Arial" w:hAnsi="Arial"/>
          <w:szCs w:val="20"/>
          <w:lang w:val="en-US"/>
        </w:rPr>
        <w:t>to be resolved</w:t>
      </w:r>
      <w:r w:rsidRPr="009A667E">
        <w:rPr>
          <w:rFonts w:ascii="Arial" w:hAnsi="Arial"/>
          <w:szCs w:val="20"/>
          <w:lang w:val="en-US"/>
        </w:rPr>
        <w:t xml:space="preserve">: </w:t>
      </w:r>
    </w:p>
    <w:p w14:paraId="6718A0FD" w14:textId="77777777" w:rsidR="0075220A" w:rsidRPr="009A667E" w:rsidRDefault="0075220A" w:rsidP="001352D8">
      <w:pPr>
        <w:rPr>
          <w:rFonts w:ascii="Arial" w:hAnsi="Arial"/>
          <w:szCs w:val="20"/>
          <w:lang w:val="en-US"/>
        </w:rPr>
      </w:pPr>
    </w:p>
    <w:p w14:paraId="59D74B8F" w14:textId="7AAF8B3E" w:rsidR="0075220A" w:rsidRPr="009A667E" w:rsidRDefault="0075220A" w:rsidP="0075220A">
      <w:pPr>
        <w:pStyle w:val="ListParagraph"/>
        <w:numPr>
          <w:ilvl w:val="0"/>
          <w:numId w:val="2"/>
        </w:numPr>
        <w:rPr>
          <w:rFonts w:ascii="Arial" w:hAnsi="Arial"/>
          <w:b/>
          <w:bCs/>
          <w:szCs w:val="20"/>
          <w:u w:val="single"/>
          <w:lang w:val="en-US"/>
        </w:rPr>
      </w:pPr>
      <w:r w:rsidRPr="009A667E">
        <w:rPr>
          <w:rFonts w:ascii="Arial" w:hAnsi="Arial"/>
          <w:b/>
          <w:bCs/>
          <w:szCs w:val="20"/>
          <w:u w:val="single"/>
          <w:lang w:val="en-US"/>
        </w:rPr>
        <w:t xml:space="preserve">Foreshore Lease renewal </w:t>
      </w:r>
    </w:p>
    <w:p w14:paraId="3B7DCE72" w14:textId="6465CE3E" w:rsidR="0075220A" w:rsidRPr="009A667E" w:rsidRDefault="0075220A" w:rsidP="0075220A">
      <w:pPr>
        <w:pStyle w:val="ListParagraph"/>
        <w:ind w:left="825"/>
        <w:rPr>
          <w:rFonts w:ascii="Arial" w:hAnsi="Arial"/>
          <w:szCs w:val="20"/>
          <w:lang w:val="en-US"/>
        </w:rPr>
      </w:pPr>
    </w:p>
    <w:p w14:paraId="30A610C4" w14:textId="7C9395C4" w:rsidR="0075220A" w:rsidRPr="009A667E" w:rsidRDefault="0075220A" w:rsidP="0075220A">
      <w:pPr>
        <w:pStyle w:val="ListParagraph"/>
        <w:ind w:left="825"/>
        <w:rPr>
          <w:rFonts w:ascii="Arial" w:hAnsi="Arial"/>
          <w:szCs w:val="20"/>
          <w:lang w:val="en-US"/>
        </w:rPr>
      </w:pPr>
      <w:r w:rsidRPr="009A667E">
        <w:rPr>
          <w:rFonts w:ascii="Arial" w:hAnsi="Arial"/>
          <w:szCs w:val="20"/>
          <w:lang w:val="en-US"/>
        </w:rPr>
        <w:t xml:space="preserve">You have all received our update emails and posts on the </w:t>
      </w:r>
      <w:proofErr w:type="gramStart"/>
      <w:r w:rsidRPr="009A667E">
        <w:rPr>
          <w:rFonts w:ascii="Arial" w:hAnsi="Arial"/>
          <w:szCs w:val="20"/>
          <w:lang w:val="en-US"/>
        </w:rPr>
        <w:t>website</w:t>
      </w:r>
      <w:proofErr w:type="gramEnd"/>
      <w:r w:rsidRPr="009A667E">
        <w:rPr>
          <w:rFonts w:ascii="Arial" w:hAnsi="Arial"/>
          <w:szCs w:val="20"/>
          <w:lang w:val="en-US"/>
        </w:rPr>
        <w:t xml:space="preserve"> so I won</w:t>
      </w:r>
      <w:r w:rsidR="00361D1F" w:rsidRPr="009A667E">
        <w:rPr>
          <w:rFonts w:ascii="Arial" w:hAnsi="Arial"/>
          <w:szCs w:val="20"/>
          <w:lang w:val="en-US"/>
        </w:rPr>
        <w:t>’</w:t>
      </w:r>
      <w:r w:rsidRPr="009A667E">
        <w:rPr>
          <w:rFonts w:ascii="Arial" w:hAnsi="Arial"/>
          <w:szCs w:val="20"/>
          <w:lang w:val="en-US"/>
        </w:rPr>
        <w:t xml:space="preserve">t repeat the issues here.   In terms of where we have got to: </w:t>
      </w:r>
    </w:p>
    <w:p w14:paraId="35C9C483" w14:textId="1884AFCE" w:rsidR="00DA46F1" w:rsidRPr="009A667E" w:rsidRDefault="00DA46F1" w:rsidP="00361D1F">
      <w:pPr>
        <w:rPr>
          <w:rFonts w:ascii="Arial" w:hAnsi="Arial"/>
          <w:szCs w:val="20"/>
          <w:lang w:val="en-US"/>
        </w:rPr>
      </w:pPr>
    </w:p>
    <w:p w14:paraId="35593FFD" w14:textId="5344D60F" w:rsidR="00DA46F1" w:rsidRPr="009A667E" w:rsidRDefault="00A11D8A" w:rsidP="00DA46F1">
      <w:pPr>
        <w:pStyle w:val="ListParagraph"/>
        <w:numPr>
          <w:ilvl w:val="1"/>
          <w:numId w:val="2"/>
        </w:numPr>
        <w:rPr>
          <w:rFonts w:ascii="Arial" w:hAnsi="Arial"/>
          <w:szCs w:val="20"/>
          <w:lang w:val="en-US"/>
        </w:rPr>
      </w:pPr>
      <w:r w:rsidRPr="009A667E">
        <w:rPr>
          <w:rFonts w:ascii="Arial" w:hAnsi="Arial"/>
          <w:b/>
          <w:bCs/>
          <w:szCs w:val="20"/>
          <w:lang w:val="en-US"/>
        </w:rPr>
        <w:t>Land Survey Report</w:t>
      </w:r>
      <w:r w:rsidRPr="009A667E">
        <w:rPr>
          <w:rFonts w:ascii="Arial" w:hAnsi="Arial"/>
          <w:szCs w:val="20"/>
          <w:lang w:val="en-US"/>
        </w:rPr>
        <w:t xml:space="preserve">.  That has been carried out and is with the Ministry for approval.  The issue was whether the lake front properties had encroached on </w:t>
      </w:r>
      <w:r w:rsidR="00361D1F" w:rsidRPr="009A667E">
        <w:rPr>
          <w:rFonts w:ascii="Arial" w:hAnsi="Arial"/>
          <w:szCs w:val="20"/>
          <w:lang w:val="en-US"/>
        </w:rPr>
        <w:t>C</w:t>
      </w:r>
      <w:r w:rsidRPr="009A667E">
        <w:rPr>
          <w:rFonts w:ascii="Arial" w:hAnsi="Arial"/>
          <w:szCs w:val="20"/>
          <w:lang w:val="en-US"/>
        </w:rPr>
        <w:t xml:space="preserve">rown land.  The findings are that Burke’s (now </w:t>
      </w:r>
      <w:proofErr w:type="spellStart"/>
      <w:r w:rsidRPr="009A667E">
        <w:rPr>
          <w:rFonts w:ascii="Arial" w:hAnsi="Arial"/>
          <w:szCs w:val="20"/>
          <w:lang w:val="en-US"/>
        </w:rPr>
        <w:t>Gord</w:t>
      </w:r>
      <w:proofErr w:type="spellEnd"/>
      <w:r w:rsidRPr="009A667E">
        <w:rPr>
          <w:rFonts w:ascii="Arial" w:hAnsi="Arial"/>
          <w:szCs w:val="20"/>
          <w:lang w:val="en-US"/>
        </w:rPr>
        <w:t xml:space="preserve"> and Jill’s) prop</w:t>
      </w:r>
      <w:r w:rsidR="002A27EB" w:rsidRPr="009A667E">
        <w:rPr>
          <w:rFonts w:ascii="Arial" w:hAnsi="Arial"/>
          <w:szCs w:val="20"/>
          <w:lang w:val="en-US"/>
        </w:rPr>
        <w:t xml:space="preserve">erty encroaches by </w:t>
      </w:r>
      <w:r w:rsidRPr="009A667E">
        <w:rPr>
          <w:rFonts w:ascii="Arial" w:hAnsi="Arial"/>
          <w:szCs w:val="20"/>
          <w:lang w:val="en-US"/>
        </w:rPr>
        <w:t xml:space="preserve">between 1.1 and 1.8m.  </w:t>
      </w:r>
    </w:p>
    <w:p w14:paraId="78B7959D" w14:textId="77777777" w:rsidR="002A27EB" w:rsidRPr="009A667E" w:rsidRDefault="002A27EB" w:rsidP="002A27EB">
      <w:pPr>
        <w:pStyle w:val="ListParagraph"/>
        <w:ind w:left="1545"/>
        <w:rPr>
          <w:rFonts w:ascii="Arial" w:hAnsi="Arial"/>
          <w:szCs w:val="20"/>
          <w:lang w:val="en-US"/>
        </w:rPr>
      </w:pPr>
    </w:p>
    <w:p w14:paraId="76FA64F2" w14:textId="77777777" w:rsidR="002A27EB" w:rsidRPr="009A667E" w:rsidRDefault="002A27EB" w:rsidP="002A27EB">
      <w:pPr>
        <w:pStyle w:val="ListParagraph"/>
        <w:ind w:left="1545"/>
        <w:rPr>
          <w:rFonts w:ascii="Arial" w:hAnsi="Arial"/>
          <w:szCs w:val="20"/>
          <w:lang w:val="en-US"/>
        </w:rPr>
      </w:pPr>
      <w:r w:rsidRPr="009A667E">
        <w:rPr>
          <w:rFonts w:ascii="Arial" w:hAnsi="Arial"/>
          <w:szCs w:val="20"/>
          <w:lang w:val="en-US"/>
        </w:rPr>
        <w:t xml:space="preserve">The rest of the properties will hopefully be approved by the ministry and if so, it is thanks to Darrin’s powers of persuasion. We are waiting for confirmation however before we relax too much. </w:t>
      </w:r>
    </w:p>
    <w:p w14:paraId="2FF137D6" w14:textId="77777777" w:rsidR="002A27EB" w:rsidRPr="009A667E" w:rsidRDefault="002A27EB" w:rsidP="002A27EB">
      <w:pPr>
        <w:pStyle w:val="ListParagraph"/>
        <w:ind w:left="1545"/>
        <w:rPr>
          <w:rFonts w:ascii="Arial" w:hAnsi="Arial"/>
          <w:szCs w:val="20"/>
          <w:lang w:val="en-US"/>
        </w:rPr>
      </w:pPr>
    </w:p>
    <w:p w14:paraId="168FC2A8" w14:textId="7924744D" w:rsidR="002A27EB" w:rsidRDefault="002A27EB" w:rsidP="002A27EB">
      <w:pPr>
        <w:pStyle w:val="ListParagraph"/>
        <w:numPr>
          <w:ilvl w:val="1"/>
          <w:numId w:val="2"/>
        </w:numPr>
        <w:rPr>
          <w:rFonts w:ascii="Arial" w:hAnsi="Arial"/>
          <w:szCs w:val="20"/>
          <w:lang w:val="en-US"/>
        </w:rPr>
      </w:pPr>
      <w:r w:rsidRPr="009A667E">
        <w:rPr>
          <w:rFonts w:ascii="Arial" w:hAnsi="Arial"/>
          <w:b/>
          <w:bCs/>
          <w:szCs w:val="20"/>
          <w:lang w:val="en-US"/>
        </w:rPr>
        <w:t xml:space="preserve">Hydrodynamic report: </w:t>
      </w:r>
      <w:r w:rsidRPr="009A667E">
        <w:rPr>
          <w:rFonts w:ascii="Arial" w:hAnsi="Arial"/>
          <w:szCs w:val="20"/>
          <w:lang w:val="en-US"/>
        </w:rPr>
        <w:t xml:space="preserve">Following shareholder approval, this has been instructed and we hope will progress in the next month or so.  It is to reassure the ministry that our dock is not disturbing fish habitat and water flows from the creek.  </w:t>
      </w:r>
    </w:p>
    <w:p w14:paraId="068EA27D" w14:textId="28FC5A45" w:rsidR="004C523A" w:rsidRDefault="004C523A" w:rsidP="004C523A">
      <w:pPr>
        <w:pStyle w:val="ListParagraph"/>
        <w:ind w:left="1545"/>
        <w:rPr>
          <w:rFonts w:ascii="Arial" w:hAnsi="Arial"/>
          <w:b/>
          <w:bCs/>
          <w:szCs w:val="20"/>
          <w:lang w:val="en-US"/>
        </w:rPr>
      </w:pPr>
    </w:p>
    <w:p w14:paraId="741FE021" w14:textId="25ED56CC" w:rsidR="004C523A" w:rsidRPr="004C523A" w:rsidRDefault="004C523A" w:rsidP="004C523A">
      <w:pPr>
        <w:pStyle w:val="ListParagraph"/>
        <w:ind w:left="1545"/>
        <w:rPr>
          <w:rFonts w:ascii="Arial" w:hAnsi="Arial"/>
          <w:color w:val="FF0000"/>
          <w:szCs w:val="20"/>
          <w:lang w:val="en-US"/>
        </w:rPr>
      </w:pPr>
      <w:r w:rsidRPr="004C523A">
        <w:rPr>
          <w:rFonts w:ascii="Arial" w:hAnsi="Arial"/>
          <w:color w:val="FF0000"/>
          <w:szCs w:val="20"/>
          <w:lang w:val="en-US"/>
        </w:rPr>
        <w:t>Site visit was carried out in early April.  Report is awaited and being chased regularly.</w:t>
      </w:r>
    </w:p>
    <w:p w14:paraId="36E36F87" w14:textId="77777777" w:rsidR="002A27EB" w:rsidRPr="009A667E" w:rsidRDefault="002A27EB" w:rsidP="002A27EB">
      <w:pPr>
        <w:pStyle w:val="ListParagraph"/>
        <w:ind w:left="1545"/>
        <w:rPr>
          <w:rFonts w:ascii="Arial" w:hAnsi="Arial"/>
          <w:szCs w:val="20"/>
          <w:lang w:val="en-US"/>
        </w:rPr>
      </w:pPr>
    </w:p>
    <w:p w14:paraId="3B77F417" w14:textId="52EF877F" w:rsidR="00FE6C10" w:rsidRPr="009A667E" w:rsidRDefault="002A27EB" w:rsidP="002A27EB">
      <w:pPr>
        <w:pStyle w:val="ListParagraph"/>
        <w:numPr>
          <w:ilvl w:val="1"/>
          <w:numId w:val="2"/>
        </w:numPr>
        <w:rPr>
          <w:rFonts w:ascii="Arial" w:hAnsi="Arial"/>
          <w:szCs w:val="20"/>
          <w:lang w:val="en-US"/>
        </w:rPr>
      </w:pPr>
      <w:r w:rsidRPr="009A667E">
        <w:rPr>
          <w:rFonts w:ascii="Arial" w:hAnsi="Arial"/>
          <w:b/>
          <w:bCs/>
          <w:szCs w:val="20"/>
          <w:lang w:val="en-US"/>
        </w:rPr>
        <w:t>Burke and Brad’s dock</w:t>
      </w:r>
      <w:r w:rsidRPr="009A667E">
        <w:rPr>
          <w:rFonts w:ascii="Arial" w:hAnsi="Arial"/>
          <w:szCs w:val="20"/>
          <w:lang w:val="en-US"/>
        </w:rPr>
        <w:t xml:space="preserve">:   </w:t>
      </w:r>
      <w:r w:rsidR="00FE6C10" w:rsidRPr="009A667E">
        <w:rPr>
          <w:rFonts w:ascii="Arial" w:hAnsi="Arial"/>
          <w:szCs w:val="20"/>
          <w:lang w:val="en-US"/>
        </w:rPr>
        <w:t xml:space="preserve">Burke tells us that the houseboat will be gone this week.  A mechanic is out to it on Weds, 23 March. </w:t>
      </w:r>
      <w:r w:rsidR="004C523A">
        <w:rPr>
          <w:rFonts w:ascii="Arial" w:hAnsi="Arial"/>
          <w:szCs w:val="20"/>
          <w:lang w:val="en-US"/>
        </w:rPr>
        <w:t xml:space="preserve"> </w:t>
      </w:r>
      <w:r w:rsidR="004C523A">
        <w:rPr>
          <w:rFonts w:ascii="Arial" w:hAnsi="Arial"/>
          <w:color w:val="FF0000"/>
          <w:szCs w:val="20"/>
          <w:lang w:val="en-US"/>
        </w:rPr>
        <w:t xml:space="preserve">Houseboat has gone. </w:t>
      </w:r>
    </w:p>
    <w:p w14:paraId="03DBDC44" w14:textId="77777777" w:rsidR="00FE6C10" w:rsidRPr="009A667E" w:rsidRDefault="00FE6C10" w:rsidP="00FE6C10">
      <w:pPr>
        <w:pStyle w:val="ListParagraph"/>
        <w:rPr>
          <w:rFonts w:ascii="Arial" w:hAnsi="Arial"/>
          <w:szCs w:val="20"/>
          <w:lang w:val="en-US"/>
        </w:rPr>
      </w:pPr>
    </w:p>
    <w:p w14:paraId="23A52284" w14:textId="4A2DF4D8" w:rsidR="002B13C8" w:rsidRDefault="002A27EB" w:rsidP="00FE6C10">
      <w:pPr>
        <w:pStyle w:val="ListParagraph"/>
        <w:ind w:left="1545"/>
        <w:rPr>
          <w:rFonts w:ascii="Arial" w:hAnsi="Arial"/>
          <w:szCs w:val="20"/>
          <w:lang w:val="en-US"/>
        </w:rPr>
      </w:pPr>
      <w:r w:rsidRPr="009A667E">
        <w:rPr>
          <w:rFonts w:ascii="Arial" w:hAnsi="Arial"/>
          <w:szCs w:val="20"/>
          <w:lang w:val="en-US"/>
        </w:rPr>
        <w:t xml:space="preserve">Before the dock can be removed, we need ministry approval for the works to be done outside the approved window.  That has been requested and is awaited.   </w:t>
      </w:r>
    </w:p>
    <w:p w14:paraId="6016D6E9" w14:textId="673F9DAE" w:rsidR="004C523A" w:rsidRDefault="004C523A" w:rsidP="00FE6C10">
      <w:pPr>
        <w:pStyle w:val="ListParagraph"/>
        <w:ind w:left="1545"/>
        <w:rPr>
          <w:rFonts w:ascii="Arial" w:hAnsi="Arial"/>
          <w:szCs w:val="20"/>
          <w:lang w:val="en-US"/>
        </w:rPr>
      </w:pPr>
    </w:p>
    <w:p w14:paraId="0E9111C7" w14:textId="2F4171B7" w:rsidR="004C523A" w:rsidRPr="004C523A" w:rsidRDefault="004C523A" w:rsidP="00FE6C10">
      <w:pPr>
        <w:pStyle w:val="ListParagraph"/>
        <w:ind w:left="1545"/>
        <w:rPr>
          <w:rFonts w:ascii="Arial" w:hAnsi="Arial"/>
          <w:color w:val="FF0000"/>
          <w:szCs w:val="20"/>
          <w:lang w:val="en-US"/>
        </w:rPr>
      </w:pPr>
      <w:r>
        <w:rPr>
          <w:rFonts w:ascii="Arial" w:hAnsi="Arial"/>
          <w:color w:val="FF0000"/>
          <w:szCs w:val="20"/>
          <w:lang w:val="en-US"/>
        </w:rPr>
        <w:t xml:space="preserve">Ministry has today approved the removal of the dock.  </w:t>
      </w:r>
    </w:p>
    <w:p w14:paraId="1129F62D" w14:textId="77777777" w:rsidR="002B13C8" w:rsidRPr="009A667E" w:rsidRDefault="002B13C8" w:rsidP="002B13C8">
      <w:pPr>
        <w:pStyle w:val="ListParagraph"/>
        <w:rPr>
          <w:rFonts w:ascii="Arial" w:hAnsi="Arial"/>
          <w:szCs w:val="20"/>
          <w:lang w:val="en-US"/>
        </w:rPr>
      </w:pPr>
    </w:p>
    <w:p w14:paraId="7421F566" w14:textId="6BC35B1F" w:rsidR="002A27EB" w:rsidRPr="009A667E" w:rsidRDefault="002B13C8" w:rsidP="002B13C8">
      <w:pPr>
        <w:pStyle w:val="ListParagraph"/>
        <w:ind w:left="1545"/>
        <w:rPr>
          <w:rFonts w:ascii="Arial" w:hAnsi="Arial"/>
          <w:szCs w:val="20"/>
          <w:lang w:val="en-US"/>
        </w:rPr>
      </w:pPr>
      <w:r w:rsidRPr="009A667E">
        <w:rPr>
          <w:rFonts w:ascii="Arial" w:hAnsi="Arial"/>
          <w:szCs w:val="20"/>
          <w:lang w:val="en-US"/>
        </w:rPr>
        <w:t xml:space="preserve">In passing, </w:t>
      </w:r>
      <w:r w:rsidR="00FE6C10" w:rsidRPr="009A667E">
        <w:rPr>
          <w:rFonts w:ascii="Arial" w:hAnsi="Arial"/>
          <w:szCs w:val="20"/>
          <w:lang w:val="en-US"/>
        </w:rPr>
        <w:t xml:space="preserve">when Burke sold the house to </w:t>
      </w:r>
      <w:proofErr w:type="spellStart"/>
      <w:r w:rsidR="002A27EB" w:rsidRPr="009A667E">
        <w:rPr>
          <w:rFonts w:ascii="Arial" w:hAnsi="Arial"/>
          <w:szCs w:val="20"/>
          <w:lang w:val="en-US"/>
        </w:rPr>
        <w:t>Gord</w:t>
      </w:r>
      <w:proofErr w:type="spellEnd"/>
      <w:r w:rsidR="002A27EB" w:rsidRPr="009A667E">
        <w:rPr>
          <w:rFonts w:ascii="Arial" w:hAnsi="Arial"/>
          <w:szCs w:val="20"/>
          <w:lang w:val="en-US"/>
        </w:rPr>
        <w:t xml:space="preserve"> and Jill Hotchkiss</w:t>
      </w:r>
      <w:r w:rsidR="00FE6C10" w:rsidRPr="009A667E">
        <w:rPr>
          <w:rFonts w:ascii="Arial" w:hAnsi="Arial"/>
          <w:szCs w:val="20"/>
          <w:lang w:val="en-US"/>
        </w:rPr>
        <w:t xml:space="preserve">, he remained responsible </w:t>
      </w:r>
      <w:r w:rsidR="002A27EB" w:rsidRPr="009A667E">
        <w:rPr>
          <w:rFonts w:ascii="Arial" w:hAnsi="Arial"/>
          <w:szCs w:val="20"/>
          <w:lang w:val="en-US"/>
        </w:rPr>
        <w:t xml:space="preserve">for the </w:t>
      </w:r>
      <w:r w:rsidRPr="009A667E">
        <w:rPr>
          <w:rFonts w:ascii="Arial" w:hAnsi="Arial"/>
          <w:szCs w:val="20"/>
          <w:lang w:val="en-US"/>
        </w:rPr>
        <w:t xml:space="preserve">houseboat and the </w:t>
      </w:r>
      <w:r w:rsidR="002A27EB" w:rsidRPr="009A667E">
        <w:rPr>
          <w:rFonts w:ascii="Arial" w:hAnsi="Arial"/>
          <w:szCs w:val="20"/>
          <w:lang w:val="en-US"/>
        </w:rPr>
        <w:t>dock</w:t>
      </w:r>
      <w:r w:rsidR="00962B4A" w:rsidRPr="009A667E">
        <w:rPr>
          <w:rFonts w:ascii="Arial" w:hAnsi="Arial"/>
          <w:szCs w:val="20"/>
          <w:lang w:val="en-US"/>
        </w:rPr>
        <w:t xml:space="preserve"> (along with Brad re the dock).  Welcome to </w:t>
      </w:r>
      <w:proofErr w:type="spellStart"/>
      <w:r w:rsidR="00962B4A" w:rsidRPr="009A667E">
        <w:rPr>
          <w:rFonts w:ascii="Arial" w:hAnsi="Arial"/>
          <w:szCs w:val="20"/>
          <w:lang w:val="en-US"/>
        </w:rPr>
        <w:t>Gord</w:t>
      </w:r>
      <w:proofErr w:type="spellEnd"/>
      <w:r w:rsidR="00962B4A" w:rsidRPr="009A667E">
        <w:rPr>
          <w:rFonts w:ascii="Arial" w:hAnsi="Arial"/>
          <w:szCs w:val="20"/>
          <w:lang w:val="en-US"/>
        </w:rPr>
        <w:t xml:space="preserve"> and Jill and thanks for all their help in moving this forward.</w:t>
      </w:r>
    </w:p>
    <w:p w14:paraId="23229D33" w14:textId="5A9ABFE1" w:rsidR="002A27EB" w:rsidRPr="009A667E" w:rsidRDefault="002A27EB" w:rsidP="00F07810">
      <w:pPr>
        <w:ind w:left="1185"/>
        <w:rPr>
          <w:rFonts w:ascii="Arial" w:hAnsi="Arial"/>
          <w:szCs w:val="20"/>
          <w:lang w:val="en-US"/>
        </w:rPr>
      </w:pPr>
    </w:p>
    <w:p w14:paraId="7DBFFC24" w14:textId="71C48763" w:rsidR="00F07810" w:rsidRPr="009A667E" w:rsidRDefault="00F07810" w:rsidP="00F07810">
      <w:pPr>
        <w:ind w:left="1185"/>
        <w:rPr>
          <w:rFonts w:ascii="Arial" w:hAnsi="Arial"/>
          <w:szCs w:val="20"/>
          <w:lang w:val="en-US"/>
        </w:rPr>
      </w:pPr>
      <w:r w:rsidRPr="009A667E">
        <w:rPr>
          <w:rFonts w:ascii="Arial" w:hAnsi="Arial"/>
          <w:szCs w:val="20"/>
          <w:lang w:val="en-US"/>
        </w:rPr>
        <w:t xml:space="preserve">Once the houseboat </w:t>
      </w:r>
      <w:r w:rsidR="00C43DE1" w:rsidRPr="009A667E">
        <w:rPr>
          <w:rFonts w:ascii="Arial" w:hAnsi="Arial"/>
          <w:szCs w:val="20"/>
          <w:lang w:val="en-US"/>
        </w:rPr>
        <w:t>and dock are</w:t>
      </w:r>
      <w:r w:rsidRPr="009A667E">
        <w:rPr>
          <w:rFonts w:ascii="Arial" w:hAnsi="Arial"/>
          <w:szCs w:val="20"/>
          <w:lang w:val="en-US"/>
        </w:rPr>
        <w:t xml:space="preserve"> removed</w:t>
      </w:r>
      <w:r w:rsidR="00C43DE1" w:rsidRPr="009A667E">
        <w:rPr>
          <w:rFonts w:ascii="Arial" w:hAnsi="Arial"/>
          <w:szCs w:val="20"/>
          <w:lang w:val="en-US"/>
        </w:rPr>
        <w:t xml:space="preserve"> </w:t>
      </w:r>
      <w:r w:rsidRPr="009A667E">
        <w:rPr>
          <w:rFonts w:ascii="Arial" w:hAnsi="Arial"/>
          <w:szCs w:val="20"/>
          <w:lang w:val="en-US"/>
        </w:rPr>
        <w:t xml:space="preserve">and boundaries </w:t>
      </w:r>
      <w:proofErr w:type="gramStart"/>
      <w:r w:rsidR="00C43DE1" w:rsidRPr="009A667E">
        <w:rPr>
          <w:rFonts w:ascii="Arial" w:hAnsi="Arial"/>
          <w:szCs w:val="20"/>
          <w:lang w:val="en-US"/>
        </w:rPr>
        <w:t xml:space="preserve">are </w:t>
      </w:r>
      <w:r w:rsidRPr="009A667E">
        <w:rPr>
          <w:rFonts w:ascii="Arial" w:hAnsi="Arial"/>
          <w:szCs w:val="20"/>
          <w:lang w:val="en-US"/>
        </w:rPr>
        <w:t>in compliance</w:t>
      </w:r>
      <w:proofErr w:type="gramEnd"/>
      <w:r w:rsidRPr="009A667E">
        <w:rPr>
          <w:rFonts w:ascii="Arial" w:hAnsi="Arial"/>
          <w:szCs w:val="20"/>
          <w:lang w:val="en-US"/>
        </w:rPr>
        <w:t xml:space="preserve">, we hope that the hydrodynamic report will clear the way for the ministry to permit our new boom to be installed and a foreshore lease to be renewed for the next 10 years.  </w:t>
      </w:r>
    </w:p>
    <w:p w14:paraId="0A45A434" w14:textId="77777777" w:rsidR="00361D1F" w:rsidRPr="009A667E" w:rsidRDefault="00361D1F" w:rsidP="00F07810">
      <w:pPr>
        <w:ind w:left="1185"/>
        <w:rPr>
          <w:rFonts w:ascii="Arial" w:hAnsi="Arial"/>
          <w:szCs w:val="20"/>
          <w:lang w:val="en-US"/>
        </w:rPr>
      </w:pPr>
    </w:p>
    <w:p w14:paraId="2E872C86" w14:textId="12C3EF8B" w:rsidR="00A75D22" w:rsidRPr="009A667E" w:rsidRDefault="00A75D22" w:rsidP="00F07810">
      <w:pPr>
        <w:ind w:left="1185"/>
        <w:rPr>
          <w:rFonts w:ascii="Arial" w:hAnsi="Arial"/>
          <w:szCs w:val="20"/>
          <w:lang w:val="en-US"/>
        </w:rPr>
      </w:pPr>
    </w:p>
    <w:p w14:paraId="5BAF23C6" w14:textId="366C005A" w:rsidR="00A75D22" w:rsidRPr="009A667E" w:rsidRDefault="00962B4A" w:rsidP="00A75D22">
      <w:pPr>
        <w:pStyle w:val="ListParagraph"/>
        <w:numPr>
          <w:ilvl w:val="0"/>
          <w:numId w:val="2"/>
        </w:numPr>
        <w:rPr>
          <w:rFonts w:ascii="Arial" w:hAnsi="Arial"/>
          <w:szCs w:val="20"/>
          <w:lang w:val="en-US"/>
        </w:rPr>
      </w:pPr>
      <w:r w:rsidRPr="009A667E">
        <w:rPr>
          <w:rFonts w:ascii="Arial" w:hAnsi="Arial"/>
          <w:b/>
          <w:bCs/>
          <w:szCs w:val="20"/>
          <w:u w:val="single"/>
          <w:lang w:val="en-US"/>
        </w:rPr>
        <w:t xml:space="preserve">The </w:t>
      </w:r>
      <w:r w:rsidR="00A75D22" w:rsidRPr="009A667E">
        <w:rPr>
          <w:rFonts w:ascii="Arial" w:hAnsi="Arial"/>
          <w:b/>
          <w:bCs/>
          <w:szCs w:val="20"/>
          <w:u w:val="single"/>
          <w:lang w:val="en-US"/>
        </w:rPr>
        <w:t>Dock</w:t>
      </w:r>
      <w:r w:rsidR="00A75D22" w:rsidRPr="009A667E">
        <w:rPr>
          <w:rFonts w:ascii="Arial" w:hAnsi="Arial"/>
          <w:szCs w:val="20"/>
          <w:lang w:val="en-US"/>
        </w:rPr>
        <w:t xml:space="preserve">: </w:t>
      </w:r>
    </w:p>
    <w:p w14:paraId="30215E53" w14:textId="77777777" w:rsidR="00A75D22" w:rsidRPr="009A667E" w:rsidRDefault="00A75D22" w:rsidP="00A75D22">
      <w:pPr>
        <w:pStyle w:val="ListParagraph"/>
        <w:ind w:left="825"/>
        <w:rPr>
          <w:rFonts w:ascii="Arial" w:hAnsi="Arial"/>
          <w:b/>
          <w:bCs/>
          <w:szCs w:val="20"/>
          <w:u w:val="single"/>
          <w:lang w:val="en-US"/>
        </w:rPr>
      </w:pPr>
    </w:p>
    <w:p w14:paraId="03D26EB1" w14:textId="352943E3" w:rsidR="004C523A" w:rsidRDefault="004C523A" w:rsidP="00A75D22">
      <w:pPr>
        <w:pStyle w:val="ListParagraph"/>
        <w:ind w:left="825"/>
        <w:rPr>
          <w:rFonts w:ascii="Arial" w:hAnsi="Arial"/>
          <w:color w:val="FF0000"/>
          <w:szCs w:val="20"/>
          <w:lang w:val="en-US"/>
        </w:rPr>
      </w:pPr>
      <w:r>
        <w:rPr>
          <w:rFonts w:ascii="Arial" w:hAnsi="Arial"/>
          <w:color w:val="FF0000"/>
          <w:szCs w:val="20"/>
          <w:lang w:val="en-US"/>
        </w:rPr>
        <w:t xml:space="preserve">The boom or breakwater surrounding the main dock has suffered considerable damage in the winter storms.  </w:t>
      </w:r>
      <w:r w:rsidR="00114501">
        <w:rPr>
          <w:rFonts w:ascii="Arial" w:hAnsi="Arial"/>
          <w:color w:val="FF0000"/>
          <w:szCs w:val="20"/>
          <w:lang w:val="en-US"/>
        </w:rPr>
        <w:t>Logs have</w:t>
      </w:r>
      <w:r>
        <w:rPr>
          <w:rFonts w:ascii="Arial" w:hAnsi="Arial"/>
          <w:color w:val="FF0000"/>
          <w:szCs w:val="20"/>
          <w:lang w:val="en-US"/>
        </w:rPr>
        <w:t xml:space="preserve"> come apart </w:t>
      </w:r>
      <w:r w:rsidR="00114501">
        <w:rPr>
          <w:rFonts w:ascii="Arial" w:hAnsi="Arial"/>
          <w:color w:val="FF0000"/>
          <w:szCs w:val="20"/>
          <w:lang w:val="en-US"/>
        </w:rPr>
        <w:t>and loose from their moorings</w:t>
      </w:r>
      <w:r>
        <w:rPr>
          <w:rFonts w:ascii="Arial" w:hAnsi="Arial"/>
          <w:color w:val="FF0000"/>
          <w:szCs w:val="20"/>
          <w:lang w:val="en-US"/>
        </w:rPr>
        <w:t xml:space="preserve">.  A new </w:t>
      </w:r>
      <w:r w:rsidR="00114501">
        <w:rPr>
          <w:rFonts w:ascii="Arial" w:hAnsi="Arial"/>
          <w:color w:val="FF0000"/>
          <w:szCs w:val="20"/>
          <w:lang w:val="en-US"/>
        </w:rPr>
        <w:t xml:space="preserve">urgent </w:t>
      </w:r>
      <w:r>
        <w:rPr>
          <w:rFonts w:ascii="Arial" w:hAnsi="Arial"/>
          <w:color w:val="FF0000"/>
          <w:szCs w:val="20"/>
          <w:lang w:val="en-US"/>
        </w:rPr>
        <w:t xml:space="preserve">s.11 application </w:t>
      </w:r>
      <w:r w:rsidR="00114501">
        <w:rPr>
          <w:rFonts w:ascii="Arial" w:hAnsi="Arial"/>
          <w:color w:val="FF0000"/>
          <w:szCs w:val="20"/>
          <w:lang w:val="en-US"/>
        </w:rPr>
        <w:t>was</w:t>
      </w:r>
      <w:r>
        <w:rPr>
          <w:rFonts w:ascii="Arial" w:hAnsi="Arial"/>
          <w:color w:val="FF0000"/>
          <w:szCs w:val="20"/>
          <w:lang w:val="en-US"/>
        </w:rPr>
        <w:t xml:space="preserve"> submitted </w:t>
      </w:r>
      <w:r w:rsidR="00114501">
        <w:rPr>
          <w:rFonts w:ascii="Arial" w:hAnsi="Arial"/>
          <w:color w:val="FF0000"/>
          <w:szCs w:val="20"/>
          <w:lang w:val="en-US"/>
        </w:rPr>
        <w:t xml:space="preserve">in early April </w:t>
      </w:r>
      <w:r>
        <w:rPr>
          <w:rFonts w:ascii="Arial" w:hAnsi="Arial"/>
          <w:color w:val="FF0000"/>
          <w:szCs w:val="20"/>
          <w:lang w:val="en-US"/>
        </w:rPr>
        <w:t xml:space="preserve">to replace the breakwater but unfortunately, the Ministry is requiring the hydrodynamic report </w:t>
      </w:r>
      <w:proofErr w:type="gramStart"/>
      <w:r>
        <w:rPr>
          <w:rFonts w:ascii="Arial" w:hAnsi="Arial"/>
          <w:color w:val="FF0000"/>
          <w:szCs w:val="20"/>
          <w:lang w:val="en-US"/>
        </w:rPr>
        <w:t>in order to</w:t>
      </w:r>
      <w:proofErr w:type="gramEnd"/>
      <w:r>
        <w:rPr>
          <w:rFonts w:ascii="Arial" w:hAnsi="Arial"/>
          <w:color w:val="FF0000"/>
          <w:szCs w:val="20"/>
          <w:lang w:val="en-US"/>
        </w:rPr>
        <w:t xml:space="preserve"> consider.   The hydro consultants are doing the breakwater as a separate ‘mini-report’ in order to speed things </w:t>
      </w:r>
      <w:proofErr w:type="gramStart"/>
      <w:r>
        <w:rPr>
          <w:rFonts w:ascii="Arial" w:hAnsi="Arial"/>
          <w:color w:val="FF0000"/>
          <w:szCs w:val="20"/>
          <w:lang w:val="en-US"/>
        </w:rPr>
        <w:t>up</w:t>
      </w:r>
      <w:proofErr w:type="gramEnd"/>
      <w:r>
        <w:rPr>
          <w:rFonts w:ascii="Arial" w:hAnsi="Arial"/>
          <w:color w:val="FF0000"/>
          <w:szCs w:val="20"/>
          <w:lang w:val="en-US"/>
        </w:rPr>
        <w:t xml:space="preserve"> but approval is awaited.  </w:t>
      </w:r>
      <w:r w:rsidR="002B0AF7">
        <w:rPr>
          <w:rFonts w:ascii="Arial" w:hAnsi="Arial"/>
          <w:color w:val="FF0000"/>
          <w:szCs w:val="20"/>
          <w:lang w:val="en-US"/>
        </w:rPr>
        <w:t>Again,</w:t>
      </w:r>
      <w:r w:rsidR="00114501">
        <w:rPr>
          <w:rFonts w:ascii="Arial" w:hAnsi="Arial"/>
          <w:color w:val="FF0000"/>
          <w:szCs w:val="20"/>
          <w:lang w:val="en-US"/>
        </w:rPr>
        <w:t xml:space="preserve"> it is being chased weekly.  </w:t>
      </w:r>
    </w:p>
    <w:p w14:paraId="772C5837" w14:textId="7B41391A" w:rsidR="004C523A" w:rsidRDefault="004C523A" w:rsidP="00A75D22">
      <w:pPr>
        <w:pStyle w:val="ListParagraph"/>
        <w:ind w:left="825"/>
        <w:rPr>
          <w:rFonts w:ascii="Arial" w:hAnsi="Arial"/>
          <w:color w:val="FF0000"/>
          <w:szCs w:val="20"/>
          <w:lang w:val="en-US"/>
        </w:rPr>
      </w:pPr>
    </w:p>
    <w:p w14:paraId="4C0663E5" w14:textId="77777777" w:rsidR="00114501" w:rsidRDefault="004C523A" w:rsidP="00A75D22">
      <w:pPr>
        <w:pStyle w:val="ListParagraph"/>
        <w:ind w:left="825"/>
        <w:rPr>
          <w:rFonts w:ascii="Arial" w:hAnsi="Arial"/>
          <w:color w:val="FF0000"/>
          <w:szCs w:val="20"/>
          <w:lang w:val="en-US"/>
        </w:rPr>
      </w:pPr>
      <w:r>
        <w:rPr>
          <w:rFonts w:ascii="Arial" w:hAnsi="Arial"/>
          <w:color w:val="FF0000"/>
          <w:szCs w:val="20"/>
          <w:lang w:val="en-US"/>
        </w:rPr>
        <w:t xml:space="preserve">Copper Island diving has visited site to quote on helping replace the breakwater anchors and move the new yellow booms into place once we have approval.  Those costs are very high at present.  Total projected costs for the breakwater </w:t>
      </w:r>
      <w:proofErr w:type="gramStart"/>
      <w:r>
        <w:rPr>
          <w:rFonts w:ascii="Arial" w:hAnsi="Arial"/>
          <w:color w:val="FF0000"/>
          <w:szCs w:val="20"/>
          <w:lang w:val="en-US"/>
        </w:rPr>
        <w:t>is</w:t>
      </w:r>
      <w:proofErr w:type="gramEnd"/>
      <w:r>
        <w:rPr>
          <w:rFonts w:ascii="Arial" w:hAnsi="Arial"/>
          <w:color w:val="FF0000"/>
          <w:szCs w:val="20"/>
          <w:lang w:val="en-US"/>
        </w:rPr>
        <w:t xml:space="preserve"> around $30,000</w:t>
      </w:r>
      <w:r w:rsidR="00114501">
        <w:rPr>
          <w:rFonts w:ascii="Arial" w:hAnsi="Arial"/>
          <w:color w:val="FF0000"/>
          <w:szCs w:val="20"/>
          <w:lang w:val="en-US"/>
        </w:rPr>
        <w:t xml:space="preserve"> to replace the anchors, new chains, hire of a barge to move the anchors and a diving team of 3 in the water</w:t>
      </w:r>
      <w:r>
        <w:rPr>
          <w:rFonts w:ascii="Arial" w:hAnsi="Arial"/>
          <w:color w:val="FF0000"/>
          <w:szCs w:val="20"/>
          <w:lang w:val="en-US"/>
        </w:rPr>
        <w:t xml:space="preserve">.  </w:t>
      </w:r>
    </w:p>
    <w:p w14:paraId="3E90F6E4" w14:textId="77777777" w:rsidR="00114501" w:rsidRDefault="00114501" w:rsidP="00A75D22">
      <w:pPr>
        <w:pStyle w:val="ListParagraph"/>
        <w:ind w:left="825"/>
        <w:rPr>
          <w:rFonts w:ascii="Arial" w:hAnsi="Arial"/>
          <w:color w:val="FF0000"/>
          <w:szCs w:val="20"/>
          <w:lang w:val="en-US"/>
        </w:rPr>
      </w:pPr>
    </w:p>
    <w:p w14:paraId="397C8963" w14:textId="0199CE8F" w:rsidR="004C523A" w:rsidRDefault="004C523A" w:rsidP="002B0AF7">
      <w:pPr>
        <w:pStyle w:val="ListParagraph"/>
        <w:ind w:left="825"/>
        <w:rPr>
          <w:rFonts w:ascii="Arial" w:hAnsi="Arial"/>
          <w:color w:val="00B050"/>
          <w:szCs w:val="20"/>
          <w:lang w:val="en-US"/>
        </w:rPr>
      </w:pPr>
      <w:r>
        <w:rPr>
          <w:rFonts w:ascii="Arial" w:hAnsi="Arial"/>
          <w:color w:val="FF0000"/>
          <w:szCs w:val="20"/>
          <w:lang w:val="en-US"/>
        </w:rPr>
        <w:t xml:space="preserve">At the meeting, Darrin will report on </w:t>
      </w:r>
      <w:r w:rsidR="00114501">
        <w:rPr>
          <w:rFonts w:ascii="Arial" w:hAnsi="Arial"/>
          <w:color w:val="FF0000"/>
          <w:szCs w:val="20"/>
          <w:lang w:val="en-US"/>
        </w:rPr>
        <w:t xml:space="preserve">considerations for </w:t>
      </w:r>
      <w:r w:rsidR="00180DA1">
        <w:rPr>
          <w:rFonts w:ascii="Arial" w:hAnsi="Arial"/>
          <w:color w:val="FF0000"/>
          <w:szCs w:val="20"/>
          <w:lang w:val="en-US"/>
        </w:rPr>
        <w:t xml:space="preserve">emergency repairs mindful of Ministry restrictions and </w:t>
      </w:r>
      <w:r w:rsidR="00114501">
        <w:rPr>
          <w:rFonts w:ascii="Arial" w:hAnsi="Arial"/>
          <w:color w:val="FF0000"/>
          <w:szCs w:val="20"/>
          <w:lang w:val="en-US"/>
        </w:rPr>
        <w:t>reducing th</w:t>
      </w:r>
      <w:r w:rsidR="00180DA1">
        <w:rPr>
          <w:rFonts w:ascii="Arial" w:hAnsi="Arial"/>
          <w:color w:val="FF0000"/>
          <w:szCs w:val="20"/>
          <w:lang w:val="en-US"/>
        </w:rPr>
        <w:t>e Copper Island</w:t>
      </w:r>
      <w:r w:rsidR="00114501">
        <w:rPr>
          <w:rFonts w:ascii="Arial" w:hAnsi="Arial"/>
          <w:color w:val="FF0000"/>
          <w:szCs w:val="20"/>
          <w:lang w:val="en-US"/>
        </w:rPr>
        <w:t xml:space="preserve"> cost by doing more of the work ourselves.  We will not be able to eliminate the need for diving </w:t>
      </w:r>
      <w:r w:rsidR="002B0AF7">
        <w:rPr>
          <w:rFonts w:ascii="Arial" w:hAnsi="Arial"/>
          <w:color w:val="FF0000"/>
          <w:szCs w:val="20"/>
          <w:lang w:val="en-US"/>
        </w:rPr>
        <w:t>entirely,</w:t>
      </w:r>
      <w:r w:rsidR="00114501">
        <w:rPr>
          <w:rFonts w:ascii="Arial" w:hAnsi="Arial"/>
          <w:color w:val="FF0000"/>
          <w:szCs w:val="20"/>
          <w:lang w:val="en-US"/>
        </w:rPr>
        <w:t xml:space="preserve"> but options are being </w:t>
      </w:r>
      <w:r w:rsidR="002B0AF7">
        <w:rPr>
          <w:rFonts w:ascii="Arial" w:hAnsi="Arial"/>
          <w:color w:val="FF0000"/>
          <w:szCs w:val="20"/>
          <w:lang w:val="en-US"/>
        </w:rPr>
        <w:t>considered.</w:t>
      </w:r>
    </w:p>
    <w:p w14:paraId="77884005" w14:textId="410D087C" w:rsidR="00114501" w:rsidRDefault="00114501" w:rsidP="00114501">
      <w:pPr>
        <w:pStyle w:val="ListParagraph"/>
        <w:ind w:left="825"/>
        <w:rPr>
          <w:rFonts w:ascii="Arial" w:hAnsi="Arial"/>
          <w:color w:val="00B050"/>
          <w:szCs w:val="20"/>
          <w:lang w:val="en-US"/>
        </w:rPr>
      </w:pPr>
    </w:p>
    <w:p w14:paraId="2C0B62E0" w14:textId="095240ED" w:rsidR="00114501" w:rsidRPr="00114501" w:rsidRDefault="00114501" w:rsidP="00114501">
      <w:pPr>
        <w:pStyle w:val="ListParagraph"/>
        <w:ind w:left="825"/>
        <w:rPr>
          <w:rFonts w:ascii="Arial" w:hAnsi="Arial"/>
          <w:color w:val="FF0000"/>
          <w:szCs w:val="20"/>
          <w:lang w:val="en-US"/>
        </w:rPr>
      </w:pPr>
      <w:r>
        <w:rPr>
          <w:rFonts w:ascii="Arial" w:hAnsi="Arial"/>
          <w:color w:val="FF0000"/>
          <w:szCs w:val="20"/>
          <w:lang w:val="en-US"/>
        </w:rPr>
        <w:t xml:space="preserve">Darrin has spoken to an engineer who reports that the give we currently see in the finger fixings is to be expected.  The proposal is that spacers will be fitted but that otherwise, he is happy with the integrity of the dock. </w:t>
      </w:r>
    </w:p>
    <w:p w14:paraId="597487C7" w14:textId="77777777" w:rsidR="004C523A" w:rsidRDefault="004C523A" w:rsidP="00A75D22">
      <w:pPr>
        <w:pStyle w:val="ListParagraph"/>
        <w:ind w:left="825"/>
        <w:rPr>
          <w:rFonts w:ascii="Arial" w:hAnsi="Arial"/>
          <w:color w:val="FF0000"/>
          <w:szCs w:val="20"/>
          <w:lang w:val="en-US"/>
        </w:rPr>
      </w:pPr>
    </w:p>
    <w:p w14:paraId="4AC39903" w14:textId="79AF69A3" w:rsidR="00962B4A" w:rsidRPr="009A667E" w:rsidRDefault="00A75D22" w:rsidP="00A75D22">
      <w:pPr>
        <w:pStyle w:val="ListParagraph"/>
        <w:ind w:left="825"/>
        <w:rPr>
          <w:rFonts w:ascii="Arial" w:hAnsi="Arial"/>
          <w:szCs w:val="20"/>
          <w:lang w:val="en-US"/>
        </w:rPr>
      </w:pPr>
      <w:r w:rsidRPr="009A667E">
        <w:rPr>
          <w:rFonts w:ascii="Arial" w:hAnsi="Arial"/>
          <w:szCs w:val="20"/>
          <w:lang w:val="en-US"/>
        </w:rPr>
        <w:t xml:space="preserve">We anticipate that some members may wonder why all shareholders are bearing the cost of this foreshore renewal regardless of whether they have a boat slip.  The view of the board is that access to the water and the presence of the dock is a central part of the resort and </w:t>
      </w:r>
      <w:r w:rsidR="00361D1F" w:rsidRPr="009A667E">
        <w:rPr>
          <w:rFonts w:ascii="Arial" w:hAnsi="Arial"/>
          <w:szCs w:val="20"/>
          <w:lang w:val="en-US"/>
        </w:rPr>
        <w:t>the</w:t>
      </w:r>
      <w:r w:rsidRPr="009A667E">
        <w:rPr>
          <w:rFonts w:ascii="Arial" w:hAnsi="Arial"/>
          <w:szCs w:val="20"/>
          <w:lang w:val="en-US"/>
        </w:rPr>
        <w:t xml:space="preserve"> value </w:t>
      </w:r>
      <w:r w:rsidR="00361D1F" w:rsidRPr="009A667E">
        <w:rPr>
          <w:rFonts w:ascii="Arial" w:hAnsi="Arial"/>
          <w:szCs w:val="20"/>
          <w:lang w:val="en-US"/>
        </w:rPr>
        <w:t>of</w:t>
      </w:r>
      <w:r w:rsidRPr="009A667E">
        <w:rPr>
          <w:rFonts w:ascii="Arial" w:hAnsi="Arial"/>
          <w:szCs w:val="20"/>
          <w:lang w:val="en-US"/>
        </w:rPr>
        <w:t xml:space="preserve"> all properties.    </w:t>
      </w:r>
    </w:p>
    <w:p w14:paraId="288233E8" w14:textId="77777777" w:rsidR="00962B4A" w:rsidRPr="009A667E" w:rsidRDefault="00962B4A" w:rsidP="00A75D22">
      <w:pPr>
        <w:pStyle w:val="ListParagraph"/>
        <w:ind w:left="825"/>
        <w:rPr>
          <w:rFonts w:ascii="Arial" w:hAnsi="Arial"/>
          <w:szCs w:val="20"/>
          <w:lang w:val="en-US"/>
        </w:rPr>
      </w:pPr>
    </w:p>
    <w:p w14:paraId="247496FA" w14:textId="68565988" w:rsidR="00A75D22" w:rsidRPr="009A667E" w:rsidRDefault="00A75D22" w:rsidP="00A75D22">
      <w:pPr>
        <w:pStyle w:val="ListParagraph"/>
        <w:ind w:left="825"/>
        <w:rPr>
          <w:rFonts w:ascii="Arial" w:hAnsi="Arial"/>
          <w:szCs w:val="20"/>
          <w:lang w:val="en-US"/>
        </w:rPr>
      </w:pPr>
      <w:r w:rsidRPr="009A667E">
        <w:rPr>
          <w:rFonts w:ascii="Arial" w:hAnsi="Arial"/>
          <w:szCs w:val="20"/>
          <w:lang w:val="en-US"/>
        </w:rPr>
        <w:t>It is the board’s intention that over time, each lot</w:t>
      </w:r>
      <w:r w:rsidR="00361D1F" w:rsidRPr="009A667E">
        <w:rPr>
          <w:rFonts w:ascii="Arial" w:hAnsi="Arial"/>
          <w:szCs w:val="20"/>
          <w:lang w:val="en-US"/>
        </w:rPr>
        <w:t xml:space="preserve"> should </w:t>
      </w:r>
      <w:r w:rsidRPr="009A667E">
        <w:rPr>
          <w:rFonts w:ascii="Arial" w:hAnsi="Arial"/>
          <w:szCs w:val="20"/>
          <w:lang w:val="en-US"/>
        </w:rPr>
        <w:t xml:space="preserve">have the opportunity of a boat slip on the dock if they want one.  Limit of one slip per lot. If you do not have one and want one, </w:t>
      </w:r>
      <w:r w:rsidRPr="009A667E">
        <w:rPr>
          <w:rFonts w:ascii="Arial" w:hAnsi="Arial"/>
          <w:szCs w:val="20"/>
          <w:u w:val="single"/>
          <w:lang w:val="en-US"/>
        </w:rPr>
        <w:t>please let us know</w:t>
      </w:r>
      <w:r w:rsidRPr="009A667E">
        <w:rPr>
          <w:rFonts w:ascii="Arial" w:hAnsi="Arial"/>
          <w:szCs w:val="20"/>
          <w:lang w:val="en-US"/>
        </w:rPr>
        <w:t xml:space="preserve"> for our forward planning.  It may take some time to accomplish given the system we have inherited but that is our aim in the longer term. </w:t>
      </w:r>
    </w:p>
    <w:p w14:paraId="53B59244" w14:textId="77B92F10" w:rsidR="00962B4A" w:rsidRPr="009A667E" w:rsidRDefault="00962B4A" w:rsidP="00A75D22">
      <w:pPr>
        <w:pStyle w:val="ListParagraph"/>
        <w:ind w:left="825"/>
        <w:rPr>
          <w:rFonts w:ascii="Arial" w:hAnsi="Arial"/>
          <w:szCs w:val="20"/>
          <w:lang w:val="en-US"/>
        </w:rPr>
      </w:pPr>
    </w:p>
    <w:p w14:paraId="62CB104D" w14:textId="02217A36" w:rsidR="00962B4A" w:rsidRPr="009A667E" w:rsidRDefault="00962B4A" w:rsidP="00A75D22">
      <w:pPr>
        <w:pStyle w:val="ListParagraph"/>
        <w:ind w:left="825"/>
        <w:rPr>
          <w:rFonts w:ascii="Arial" w:hAnsi="Arial"/>
          <w:szCs w:val="20"/>
          <w:lang w:val="en-US"/>
        </w:rPr>
      </w:pPr>
      <w:r w:rsidRPr="009A667E">
        <w:rPr>
          <w:rFonts w:ascii="Arial" w:hAnsi="Arial"/>
          <w:szCs w:val="20"/>
          <w:lang w:val="en-US"/>
        </w:rPr>
        <w:t xml:space="preserve">We will also be looking at the cost of the slips.  </w:t>
      </w:r>
      <w:proofErr w:type="gramStart"/>
      <w:r w:rsidRPr="009A667E">
        <w:rPr>
          <w:rFonts w:ascii="Arial" w:hAnsi="Arial"/>
          <w:szCs w:val="20"/>
          <w:lang w:val="en-US"/>
        </w:rPr>
        <w:t>At the moment</w:t>
      </w:r>
      <w:proofErr w:type="gramEnd"/>
      <w:r w:rsidRPr="009A667E">
        <w:rPr>
          <w:rFonts w:ascii="Arial" w:hAnsi="Arial"/>
          <w:szCs w:val="20"/>
          <w:lang w:val="en-US"/>
        </w:rPr>
        <w:t xml:space="preserve">, they are all charged an equal annual fee, regardless of size.  That would seem unfair particularly when limited space means there are some who do not have a slip.  </w:t>
      </w:r>
    </w:p>
    <w:p w14:paraId="0043E9DB" w14:textId="77777777" w:rsidR="00962B4A" w:rsidRPr="009A667E" w:rsidRDefault="00962B4A" w:rsidP="00A75D22">
      <w:pPr>
        <w:pStyle w:val="ListParagraph"/>
        <w:ind w:left="825"/>
        <w:rPr>
          <w:rFonts w:ascii="Arial" w:hAnsi="Arial"/>
          <w:szCs w:val="20"/>
          <w:lang w:val="en-US"/>
        </w:rPr>
      </w:pPr>
    </w:p>
    <w:p w14:paraId="164F7C64" w14:textId="6F69A2C4" w:rsidR="00962B4A" w:rsidRPr="009A667E" w:rsidRDefault="00962B4A" w:rsidP="00A75D22">
      <w:pPr>
        <w:pStyle w:val="ListParagraph"/>
        <w:ind w:left="825"/>
        <w:rPr>
          <w:rFonts w:ascii="Arial" w:hAnsi="Arial"/>
          <w:szCs w:val="20"/>
          <w:lang w:val="en-US"/>
        </w:rPr>
      </w:pPr>
      <w:r w:rsidRPr="009A667E">
        <w:rPr>
          <w:rFonts w:ascii="Arial" w:hAnsi="Arial"/>
          <w:szCs w:val="20"/>
          <w:lang w:val="en-US"/>
        </w:rPr>
        <w:t xml:space="preserve">Also, we appear to have a problem with the positioning of some larger boats as they are concerns around the strain on the dock of larger boats </w:t>
      </w:r>
      <w:r w:rsidR="009A667E" w:rsidRPr="009A667E">
        <w:rPr>
          <w:rFonts w:ascii="Arial" w:hAnsi="Arial"/>
          <w:szCs w:val="20"/>
          <w:lang w:val="en-US"/>
        </w:rPr>
        <w:t xml:space="preserve">being nearest the boom </w:t>
      </w:r>
      <w:r w:rsidRPr="009A667E">
        <w:rPr>
          <w:rFonts w:ascii="Arial" w:hAnsi="Arial"/>
          <w:szCs w:val="20"/>
          <w:lang w:val="en-US"/>
        </w:rPr>
        <w:t xml:space="preserve">in stormy weather.  We may in due course, need to seek approval to make some adjustments </w:t>
      </w:r>
      <w:r w:rsidR="009A667E" w:rsidRPr="009A667E">
        <w:rPr>
          <w:rFonts w:ascii="Arial" w:hAnsi="Arial"/>
          <w:szCs w:val="20"/>
          <w:lang w:val="en-US"/>
        </w:rPr>
        <w:t xml:space="preserve">to placements </w:t>
      </w:r>
      <w:r w:rsidRPr="009A667E">
        <w:rPr>
          <w:rFonts w:ascii="Arial" w:hAnsi="Arial"/>
          <w:szCs w:val="20"/>
          <w:lang w:val="en-US"/>
        </w:rPr>
        <w:t xml:space="preserve">to ensure the safety and maintenance of the dock for all. </w:t>
      </w:r>
    </w:p>
    <w:p w14:paraId="5C351E2F" w14:textId="7CD3C7D6" w:rsidR="005B10F4" w:rsidRPr="009A667E" w:rsidRDefault="005B10F4" w:rsidP="00A75D22">
      <w:pPr>
        <w:pStyle w:val="ListParagraph"/>
        <w:ind w:left="825"/>
        <w:rPr>
          <w:rFonts w:ascii="Arial" w:hAnsi="Arial"/>
          <w:szCs w:val="20"/>
          <w:lang w:val="en-US"/>
        </w:rPr>
      </w:pPr>
    </w:p>
    <w:p w14:paraId="029718EE" w14:textId="42963CB4" w:rsidR="00AA3478" w:rsidRPr="009A667E" w:rsidRDefault="005B10F4" w:rsidP="00A75D22">
      <w:pPr>
        <w:pStyle w:val="ListParagraph"/>
        <w:ind w:left="825"/>
        <w:rPr>
          <w:rFonts w:ascii="Arial" w:hAnsi="Arial"/>
          <w:szCs w:val="20"/>
          <w:lang w:val="en-US"/>
        </w:rPr>
      </w:pPr>
      <w:r w:rsidRPr="009A667E">
        <w:rPr>
          <w:rFonts w:ascii="Arial" w:hAnsi="Arial"/>
          <w:szCs w:val="20"/>
          <w:lang w:val="en-US"/>
        </w:rPr>
        <w:t xml:space="preserve">In the meantime, the dock has suffered considerable storm damage this winter.   We need to replace around 36 bolts holding fingers to the main dock, a bracket holding the piling to the dock has sheared off and the old boom has almost entirely come apart.    </w:t>
      </w:r>
      <w:r w:rsidR="00AA3478" w:rsidRPr="009A667E">
        <w:rPr>
          <w:rFonts w:ascii="Arial" w:hAnsi="Arial"/>
          <w:szCs w:val="20"/>
          <w:lang w:val="en-US"/>
        </w:rPr>
        <w:t>The concern is why and whether the chains holding it in place have been sunk.  A diving company is out this next week to asses</w:t>
      </w:r>
      <w:r w:rsidR="009A667E" w:rsidRPr="009A667E">
        <w:rPr>
          <w:rFonts w:ascii="Arial" w:hAnsi="Arial"/>
          <w:szCs w:val="20"/>
          <w:lang w:val="en-US"/>
        </w:rPr>
        <w:t>s</w:t>
      </w:r>
      <w:r w:rsidR="00AA3478" w:rsidRPr="009A667E">
        <w:rPr>
          <w:rFonts w:ascii="Arial" w:hAnsi="Arial"/>
          <w:szCs w:val="20"/>
          <w:lang w:val="en-US"/>
        </w:rPr>
        <w:t xml:space="preserve"> the situation.  Costings for this issue are currently very uncertain.</w:t>
      </w:r>
    </w:p>
    <w:p w14:paraId="243888E7" w14:textId="77777777" w:rsidR="00AA3478" w:rsidRPr="009A667E" w:rsidRDefault="00AA3478" w:rsidP="00A75D22">
      <w:pPr>
        <w:pStyle w:val="ListParagraph"/>
        <w:ind w:left="825"/>
        <w:rPr>
          <w:rFonts w:ascii="Arial" w:hAnsi="Arial"/>
          <w:szCs w:val="20"/>
          <w:lang w:val="en-US"/>
        </w:rPr>
      </w:pPr>
    </w:p>
    <w:p w14:paraId="63A669FB" w14:textId="79A403F3" w:rsidR="005B10F4" w:rsidRPr="009A667E" w:rsidRDefault="005B10F4" w:rsidP="00A75D22">
      <w:pPr>
        <w:pStyle w:val="ListParagraph"/>
        <w:ind w:left="825"/>
        <w:rPr>
          <w:rFonts w:ascii="Arial" w:hAnsi="Arial"/>
          <w:szCs w:val="20"/>
          <w:lang w:val="en-US"/>
        </w:rPr>
      </w:pPr>
      <w:r w:rsidRPr="009A667E">
        <w:rPr>
          <w:rFonts w:ascii="Arial" w:hAnsi="Arial"/>
          <w:szCs w:val="20"/>
          <w:lang w:val="en-US"/>
        </w:rPr>
        <w:lastRenderedPageBreak/>
        <w:t xml:space="preserve">Repairs are being done urgently (Darrin will update at the meeting) but </w:t>
      </w:r>
      <w:r w:rsidRPr="009A667E">
        <w:rPr>
          <w:rFonts w:ascii="Arial" w:hAnsi="Arial"/>
          <w:szCs w:val="20"/>
          <w:u w:val="single"/>
          <w:lang w:val="en-US"/>
        </w:rPr>
        <w:t>PLEASE DO NOT</w:t>
      </w:r>
      <w:r w:rsidRPr="009A667E">
        <w:rPr>
          <w:rFonts w:ascii="Arial" w:hAnsi="Arial"/>
          <w:szCs w:val="20"/>
          <w:lang w:val="en-US"/>
        </w:rPr>
        <w:t xml:space="preserve"> launch your boat to the dock until those are complete.  The existing finger bolts will probably not take the additional weight of boats in a storm until the bolts are secured. </w:t>
      </w:r>
    </w:p>
    <w:p w14:paraId="041BFF46" w14:textId="411CCB37" w:rsidR="00341D51" w:rsidRPr="009A667E" w:rsidRDefault="00341D51" w:rsidP="00A75D22">
      <w:pPr>
        <w:rPr>
          <w:rFonts w:ascii="Arial" w:hAnsi="Arial"/>
          <w:szCs w:val="20"/>
          <w:lang w:val="en-US"/>
        </w:rPr>
      </w:pPr>
    </w:p>
    <w:p w14:paraId="42473B27" w14:textId="77777777" w:rsidR="00A75D22" w:rsidRPr="009A667E" w:rsidRDefault="00341D51" w:rsidP="00341D51">
      <w:pPr>
        <w:pStyle w:val="ListParagraph"/>
        <w:numPr>
          <w:ilvl w:val="0"/>
          <w:numId w:val="2"/>
        </w:numPr>
        <w:rPr>
          <w:rFonts w:ascii="Arial" w:hAnsi="Arial"/>
          <w:szCs w:val="20"/>
          <w:lang w:val="en-US"/>
        </w:rPr>
      </w:pPr>
      <w:r w:rsidRPr="009A667E">
        <w:rPr>
          <w:rFonts w:ascii="Arial" w:hAnsi="Arial"/>
          <w:b/>
          <w:bCs/>
          <w:szCs w:val="20"/>
          <w:u w:val="single"/>
          <w:lang w:val="en-US"/>
        </w:rPr>
        <w:t>Water intake</w:t>
      </w:r>
      <w:r w:rsidRPr="009A667E">
        <w:rPr>
          <w:rFonts w:ascii="Arial" w:hAnsi="Arial"/>
          <w:b/>
          <w:bCs/>
          <w:szCs w:val="20"/>
          <w:lang w:val="en-US"/>
        </w:rPr>
        <w:t xml:space="preserve">: </w:t>
      </w:r>
    </w:p>
    <w:p w14:paraId="5D94D1D4" w14:textId="77777777" w:rsidR="00A75D22" w:rsidRPr="009A667E" w:rsidRDefault="00A75D22" w:rsidP="00A75D22">
      <w:pPr>
        <w:pStyle w:val="ListParagraph"/>
        <w:ind w:left="825"/>
        <w:rPr>
          <w:rFonts w:ascii="Arial" w:hAnsi="Arial"/>
          <w:b/>
          <w:bCs/>
          <w:szCs w:val="20"/>
          <w:u w:val="single"/>
          <w:lang w:val="en-US"/>
        </w:rPr>
      </w:pPr>
    </w:p>
    <w:p w14:paraId="3396967D" w14:textId="1C7AAD0C" w:rsidR="00A75D22" w:rsidRPr="009A667E" w:rsidRDefault="00341D51" w:rsidP="00A75D22">
      <w:pPr>
        <w:pStyle w:val="ListParagraph"/>
        <w:ind w:left="825"/>
        <w:rPr>
          <w:rFonts w:ascii="Arial" w:hAnsi="Arial"/>
          <w:szCs w:val="20"/>
          <w:lang w:val="en-US"/>
        </w:rPr>
      </w:pPr>
      <w:r w:rsidRPr="009A667E">
        <w:rPr>
          <w:rFonts w:ascii="Arial" w:hAnsi="Arial"/>
          <w:szCs w:val="20"/>
          <w:lang w:val="en-US"/>
        </w:rPr>
        <w:t>You all know that water for the resort is pumped from the lake</w:t>
      </w:r>
      <w:r w:rsidRPr="009A667E">
        <w:rPr>
          <w:rFonts w:ascii="Arial" w:hAnsi="Arial"/>
          <w:b/>
          <w:bCs/>
          <w:szCs w:val="20"/>
          <w:lang w:val="en-US"/>
        </w:rPr>
        <w:t xml:space="preserve">.  </w:t>
      </w:r>
      <w:r w:rsidRPr="009A667E">
        <w:rPr>
          <w:rFonts w:ascii="Arial" w:hAnsi="Arial"/>
          <w:szCs w:val="20"/>
          <w:lang w:val="en-US"/>
        </w:rPr>
        <w:t xml:space="preserve">A concern </w:t>
      </w:r>
      <w:r w:rsidR="00A75D22" w:rsidRPr="009A667E">
        <w:rPr>
          <w:rFonts w:ascii="Arial" w:hAnsi="Arial"/>
          <w:szCs w:val="20"/>
          <w:lang w:val="en-US"/>
        </w:rPr>
        <w:t xml:space="preserve">is </w:t>
      </w:r>
      <w:r w:rsidRPr="009A667E">
        <w:rPr>
          <w:rFonts w:ascii="Arial" w:hAnsi="Arial"/>
          <w:szCs w:val="20"/>
          <w:lang w:val="en-US"/>
        </w:rPr>
        <w:t xml:space="preserve">that once Brad and Burke’s dock is taken out, the barrier it provides between </w:t>
      </w:r>
      <w:proofErr w:type="gramStart"/>
      <w:r w:rsidR="00A75D22" w:rsidRPr="009A667E">
        <w:rPr>
          <w:rFonts w:ascii="Arial" w:hAnsi="Arial"/>
          <w:szCs w:val="20"/>
          <w:lang w:val="en-US"/>
        </w:rPr>
        <w:t>us</w:t>
      </w:r>
      <w:proofErr w:type="gramEnd"/>
      <w:r w:rsidRPr="009A667E">
        <w:rPr>
          <w:rFonts w:ascii="Arial" w:hAnsi="Arial"/>
          <w:szCs w:val="20"/>
          <w:lang w:val="en-US"/>
        </w:rPr>
        <w:t xml:space="preserve"> and the sand bar/creek will also be removed.  </w:t>
      </w:r>
      <w:r w:rsidR="00A75D22" w:rsidRPr="009A667E">
        <w:rPr>
          <w:rFonts w:ascii="Arial" w:hAnsi="Arial"/>
          <w:szCs w:val="20"/>
          <w:lang w:val="en-US"/>
        </w:rPr>
        <w:t xml:space="preserve"> The water intake pipe currently runs from in front of the pump house out to the corner of the dock boom near the marina entrance.  </w:t>
      </w:r>
    </w:p>
    <w:p w14:paraId="3EB2A3E5" w14:textId="77777777" w:rsidR="00A75D22" w:rsidRPr="009A667E" w:rsidRDefault="00A75D22" w:rsidP="00A75D22">
      <w:pPr>
        <w:pStyle w:val="ListParagraph"/>
        <w:ind w:left="825"/>
        <w:rPr>
          <w:rFonts w:ascii="Arial" w:hAnsi="Arial"/>
          <w:b/>
          <w:bCs/>
          <w:szCs w:val="20"/>
          <w:lang w:val="en-US"/>
        </w:rPr>
      </w:pPr>
    </w:p>
    <w:p w14:paraId="4F846EAB" w14:textId="77777777" w:rsidR="00A75D22" w:rsidRPr="009A667E" w:rsidRDefault="00A75D22" w:rsidP="00A75D22">
      <w:pPr>
        <w:pStyle w:val="ListParagraph"/>
        <w:ind w:left="825"/>
        <w:rPr>
          <w:rFonts w:ascii="Arial" w:hAnsi="Arial"/>
          <w:szCs w:val="20"/>
          <w:lang w:val="en-US"/>
        </w:rPr>
      </w:pPr>
      <w:r w:rsidRPr="009A667E">
        <w:rPr>
          <w:rFonts w:ascii="Arial" w:hAnsi="Arial"/>
          <w:szCs w:val="20"/>
          <w:lang w:val="en-US"/>
        </w:rPr>
        <w:t xml:space="preserve">Once more sand is being moved by the creek, it is anticipated that </w:t>
      </w:r>
      <w:r w:rsidR="00341D51" w:rsidRPr="009A667E">
        <w:rPr>
          <w:rFonts w:ascii="Arial" w:hAnsi="Arial"/>
          <w:szCs w:val="20"/>
          <w:lang w:val="en-US"/>
        </w:rPr>
        <w:t xml:space="preserve">the issues we currently have with the pump house being silted up by sand, may become considerably worse.   </w:t>
      </w:r>
    </w:p>
    <w:p w14:paraId="747D2019" w14:textId="77777777" w:rsidR="00A75D22" w:rsidRPr="009A667E" w:rsidRDefault="00A75D22" w:rsidP="00A75D22">
      <w:pPr>
        <w:pStyle w:val="ListParagraph"/>
        <w:ind w:left="825"/>
        <w:rPr>
          <w:rFonts w:ascii="Arial" w:hAnsi="Arial"/>
          <w:szCs w:val="20"/>
          <w:lang w:val="en-US"/>
        </w:rPr>
      </w:pPr>
    </w:p>
    <w:p w14:paraId="08ACCBF5" w14:textId="4392B67A" w:rsidR="00341D51" w:rsidRPr="009A667E" w:rsidRDefault="00341D51" w:rsidP="00A75D22">
      <w:pPr>
        <w:pStyle w:val="ListParagraph"/>
        <w:ind w:left="825"/>
        <w:rPr>
          <w:rFonts w:ascii="Arial" w:hAnsi="Arial"/>
          <w:szCs w:val="20"/>
          <w:lang w:val="en-US"/>
        </w:rPr>
      </w:pPr>
      <w:r w:rsidRPr="009A667E">
        <w:rPr>
          <w:rFonts w:ascii="Arial" w:hAnsi="Arial"/>
          <w:szCs w:val="20"/>
          <w:lang w:val="en-US"/>
        </w:rPr>
        <w:t xml:space="preserve">I have sought costings therefore, </w:t>
      </w:r>
      <w:r w:rsidR="00A75D22" w:rsidRPr="009A667E">
        <w:rPr>
          <w:rFonts w:ascii="Arial" w:hAnsi="Arial"/>
          <w:szCs w:val="20"/>
          <w:lang w:val="en-US"/>
        </w:rPr>
        <w:t xml:space="preserve">to install a new water intake away from its current location to the other corner of the boom nearest the public launch.  There it will be bedded on stone rather than sand and will hopefully be further removed from the creek’s effect. </w:t>
      </w:r>
    </w:p>
    <w:p w14:paraId="6E6F422E" w14:textId="3D4AD313" w:rsidR="005B10F4" w:rsidRPr="009A667E" w:rsidRDefault="005B10F4" w:rsidP="00A75D22">
      <w:pPr>
        <w:pStyle w:val="ListParagraph"/>
        <w:ind w:left="825"/>
        <w:rPr>
          <w:rFonts w:ascii="Arial" w:hAnsi="Arial"/>
          <w:szCs w:val="20"/>
          <w:lang w:val="en-US"/>
        </w:rPr>
      </w:pPr>
    </w:p>
    <w:p w14:paraId="7A905D2F" w14:textId="5C99AEB8" w:rsidR="005B10F4" w:rsidRDefault="005B10F4" w:rsidP="00A75D22">
      <w:pPr>
        <w:pStyle w:val="ListParagraph"/>
        <w:ind w:left="825"/>
        <w:rPr>
          <w:rFonts w:ascii="Arial" w:hAnsi="Arial"/>
          <w:color w:val="FF0000"/>
          <w:szCs w:val="20"/>
          <w:lang w:val="en-US"/>
        </w:rPr>
      </w:pPr>
      <w:proofErr w:type="spellStart"/>
      <w:r w:rsidRPr="009A667E">
        <w:rPr>
          <w:rFonts w:ascii="Arial" w:hAnsi="Arial"/>
          <w:szCs w:val="20"/>
          <w:lang w:val="en-US"/>
        </w:rPr>
        <w:t>McCaskills</w:t>
      </w:r>
      <w:proofErr w:type="spellEnd"/>
      <w:r w:rsidRPr="009A667E">
        <w:rPr>
          <w:rFonts w:ascii="Arial" w:hAnsi="Arial"/>
          <w:szCs w:val="20"/>
          <w:lang w:val="en-US"/>
        </w:rPr>
        <w:t xml:space="preserve"> are coming out this week to assess this and firm up costs below.</w:t>
      </w:r>
      <w:r w:rsidR="00114501">
        <w:rPr>
          <w:rFonts w:ascii="Arial" w:hAnsi="Arial"/>
          <w:szCs w:val="20"/>
          <w:lang w:val="en-US"/>
        </w:rPr>
        <w:t xml:space="preserve">  </w:t>
      </w:r>
      <w:r w:rsidR="00114501">
        <w:rPr>
          <w:rFonts w:ascii="Arial" w:hAnsi="Arial"/>
          <w:color w:val="FF0000"/>
          <w:szCs w:val="20"/>
          <w:lang w:val="en-US"/>
        </w:rPr>
        <w:t xml:space="preserve">These costs have been firmed up and are hoped to be ‘worst case’ </w:t>
      </w:r>
      <w:proofErr w:type="gramStart"/>
      <w:r w:rsidR="00114501">
        <w:rPr>
          <w:rFonts w:ascii="Arial" w:hAnsi="Arial"/>
          <w:color w:val="FF0000"/>
          <w:szCs w:val="20"/>
          <w:lang w:val="en-US"/>
        </w:rPr>
        <w:t>on the basis of</w:t>
      </w:r>
      <w:proofErr w:type="gramEnd"/>
      <w:r w:rsidR="00114501">
        <w:rPr>
          <w:rFonts w:ascii="Arial" w:hAnsi="Arial"/>
          <w:color w:val="FF0000"/>
          <w:szCs w:val="20"/>
          <w:lang w:val="en-US"/>
        </w:rPr>
        <w:t xml:space="preserve"> three </w:t>
      </w:r>
      <w:proofErr w:type="spellStart"/>
      <w:r w:rsidR="00114501">
        <w:rPr>
          <w:rFonts w:ascii="Arial" w:hAnsi="Arial"/>
          <w:color w:val="FF0000"/>
          <w:szCs w:val="20"/>
          <w:lang w:val="en-US"/>
        </w:rPr>
        <w:t>days</w:t>
      </w:r>
      <w:proofErr w:type="spellEnd"/>
      <w:r w:rsidR="00114501">
        <w:rPr>
          <w:rFonts w:ascii="Arial" w:hAnsi="Arial"/>
          <w:color w:val="FF0000"/>
          <w:szCs w:val="20"/>
          <w:lang w:val="en-US"/>
        </w:rPr>
        <w:t xml:space="preserve"> work by </w:t>
      </w:r>
      <w:proofErr w:type="spellStart"/>
      <w:r w:rsidR="00114501">
        <w:rPr>
          <w:rFonts w:ascii="Arial" w:hAnsi="Arial"/>
          <w:color w:val="FF0000"/>
          <w:szCs w:val="20"/>
          <w:lang w:val="en-US"/>
        </w:rPr>
        <w:t>McCaskills</w:t>
      </w:r>
      <w:proofErr w:type="spellEnd"/>
      <w:r w:rsidR="00114501">
        <w:rPr>
          <w:rFonts w:ascii="Arial" w:hAnsi="Arial"/>
          <w:color w:val="FF0000"/>
          <w:szCs w:val="20"/>
          <w:lang w:val="en-US"/>
        </w:rPr>
        <w:t xml:space="preserve">.  </w:t>
      </w:r>
      <w:r w:rsidR="00180DA1">
        <w:rPr>
          <w:rFonts w:ascii="Arial" w:hAnsi="Arial"/>
          <w:color w:val="FF0000"/>
          <w:szCs w:val="20"/>
          <w:lang w:val="en-US"/>
        </w:rPr>
        <w:t xml:space="preserve">It is hoped that they would </w:t>
      </w:r>
      <w:proofErr w:type="gramStart"/>
      <w:r w:rsidR="00180DA1">
        <w:rPr>
          <w:rFonts w:ascii="Arial" w:hAnsi="Arial"/>
          <w:color w:val="FF0000"/>
          <w:szCs w:val="20"/>
          <w:lang w:val="en-US"/>
        </w:rPr>
        <w:t>actually take</w:t>
      </w:r>
      <w:proofErr w:type="gramEnd"/>
      <w:r w:rsidR="00180DA1">
        <w:rPr>
          <w:rFonts w:ascii="Arial" w:hAnsi="Arial"/>
          <w:color w:val="FF0000"/>
          <w:szCs w:val="20"/>
          <w:lang w:val="en-US"/>
        </w:rPr>
        <w:t xml:space="preserve"> less time than 3 days. </w:t>
      </w:r>
    </w:p>
    <w:p w14:paraId="0ED0AFB9" w14:textId="76F20EBE" w:rsidR="00180DA1" w:rsidRDefault="00180DA1" w:rsidP="00A75D22">
      <w:pPr>
        <w:pStyle w:val="ListParagraph"/>
        <w:ind w:left="825"/>
        <w:rPr>
          <w:rFonts w:ascii="Arial" w:hAnsi="Arial"/>
          <w:color w:val="FF0000"/>
          <w:szCs w:val="20"/>
          <w:lang w:val="en-US"/>
        </w:rPr>
      </w:pPr>
    </w:p>
    <w:p w14:paraId="3F2C7440" w14:textId="1343C5F9" w:rsidR="00180DA1" w:rsidRDefault="00180DA1" w:rsidP="00A75D22">
      <w:pPr>
        <w:pStyle w:val="ListParagraph"/>
        <w:ind w:left="825"/>
        <w:rPr>
          <w:rFonts w:ascii="Arial" w:hAnsi="Arial"/>
          <w:color w:val="FF0000"/>
          <w:szCs w:val="20"/>
          <w:lang w:val="en-US"/>
        </w:rPr>
      </w:pPr>
      <w:r>
        <w:rPr>
          <w:rFonts w:ascii="Arial" w:hAnsi="Arial"/>
          <w:color w:val="FF0000"/>
          <w:szCs w:val="20"/>
          <w:lang w:val="en-US"/>
        </w:rPr>
        <w:t xml:space="preserve">The intention is that the intake will be coordinated with Copper Island going into the water for the breakwater. </w:t>
      </w:r>
    </w:p>
    <w:p w14:paraId="5836DD4E" w14:textId="4BD4D31A" w:rsidR="00180DA1" w:rsidRDefault="00180DA1" w:rsidP="00A75D22">
      <w:pPr>
        <w:pStyle w:val="ListParagraph"/>
        <w:ind w:left="825"/>
        <w:rPr>
          <w:rFonts w:ascii="Arial" w:hAnsi="Arial"/>
          <w:color w:val="FF0000"/>
          <w:szCs w:val="20"/>
          <w:lang w:val="en-US"/>
        </w:rPr>
      </w:pPr>
    </w:p>
    <w:p w14:paraId="3EB35726" w14:textId="3BAC5084" w:rsidR="00180DA1" w:rsidRPr="00114501" w:rsidRDefault="00180DA1" w:rsidP="00A75D22">
      <w:pPr>
        <w:pStyle w:val="ListParagraph"/>
        <w:ind w:left="825"/>
        <w:rPr>
          <w:rFonts w:ascii="Arial" w:hAnsi="Arial"/>
          <w:color w:val="FF0000"/>
          <w:szCs w:val="20"/>
          <w:lang w:val="en-US"/>
        </w:rPr>
      </w:pPr>
      <w:proofErr w:type="spellStart"/>
      <w:r>
        <w:rPr>
          <w:rFonts w:ascii="Arial" w:hAnsi="Arial"/>
          <w:color w:val="FF0000"/>
          <w:szCs w:val="20"/>
          <w:lang w:val="en-US"/>
        </w:rPr>
        <w:t>McCaskills</w:t>
      </w:r>
      <w:proofErr w:type="spellEnd"/>
      <w:r>
        <w:rPr>
          <w:rFonts w:ascii="Arial" w:hAnsi="Arial"/>
          <w:color w:val="FF0000"/>
          <w:szCs w:val="20"/>
          <w:lang w:val="en-US"/>
        </w:rPr>
        <w:t xml:space="preserve"> were asked if a sand filter could be fitted at the intake end.  Their view is not due to the lack of maintenance possible in the depth of water.  </w:t>
      </w:r>
    </w:p>
    <w:p w14:paraId="025F3FB4" w14:textId="77777777" w:rsidR="00A90497" w:rsidRPr="009A667E" w:rsidRDefault="00A90497" w:rsidP="00361D1F">
      <w:pPr>
        <w:rPr>
          <w:rFonts w:ascii="Arial" w:hAnsi="Arial"/>
          <w:szCs w:val="20"/>
          <w:lang w:val="en-US"/>
        </w:rPr>
      </w:pPr>
    </w:p>
    <w:p w14:paraId="376B7667" w14:textId="25180E14" w:rsidR="0075220A" w:rsidRPr="009A667E" w:rsidRDefault="001E52FE" w:rsidP="001352D8">
      <w:pPr>
        <w:pStyle w:val="ListParagraph"/>
        <w:numPr>
          <w:ilvl w:val="0"/>
          <w:numId w:val="2"/>
        </w:numPr>
        <w:rPr>
          <w:rFonts w:ascii="Arial" w:hAnsi="Arial"/>
          <w:b/>
          <w:bCs/>
          <w:szCs w:val="20"/>
          <w:lang w:val="en-US"/>
        </w:rPr>
      </w:pPr>
      <w:r w:rsidRPr="009A667E">
        <w:rPr>
          <w:rFonts w:ascii="Arial" w:hAnsi="Arial"/>
          <w:b/>
          <w:bCs/>
          <w:szCs w:val="20"/>
          <w:u w:val="single"/>
          <w:lang w:val="en-US"/>
        </w:rPr>
        <w:t>Property Taxes</w:t>
      </w:r>
      <w:r w:rsidRPr="009A667E">
        <w:rPr>
          <w:rFonts w:ascii="Arial" w:hAnsi="Arial"/>
          <w:b/>
          <w:bCs/>
          <w:szCs w:val="20"/>
          <w:lang w:val="en-US"/>
        </w:rPr>
        <w:t xml:space="preserve">: </w:t>
      </w:r>
    </w:p>
    <w:p w14:paraId="26E0D4CF" w14:textId="1A50BDE0" w:rsidR="001E52FE" w:rsidRPr="009A667E" w:rsidRDefault="001E52FE" w:rsidP="001E52FE">
      <w:pPr>
        <w:pStyle w:val="ListParagraph"/>
        <w:ind w:left="825"/>
        <w:rPr>
          <w:rFonts w:ascii="Arial" w:hAnsi="Arial"/>
          <w:szCs w:val="20"/>
          <w:lang w:val="en-US"/>
        </w:rPr>
      </w:pPr>
    </w:p>
    <w:p w14:paraId="61C136F5" w14:textId="77777777" w:rsidR="005B10F4" w:rsidRPr="009A667E" w:rsidRDefault="001E52FE" w:rsidP="001E52FE">
      <w:pPr>
        <w:pStyle w:val="ListParagraph"/>
        <w:ind w:left="825"/>
        <w:rPr>
          <w:rFonts w:ascii="Arial" w:hAnsi="Arial"/>
          <w:szCs w:val="20"/>
          <w:lang w:val="en-US"/>
        </w:rPr>
      </w:pPr>
      <w:r w:rsidRPr="009A667E">
        <w:rPr>
          <w:rFonts w:ascii="Arial" w:hAnsi="Arial"/>
          <w:szCs w:val="20"/>
          <w:lang w:val="en-US"/>
        </w:rPr>
        <w:t xml:space="preserve">The BC Assessment of value came in for 2022.   Jeff has worked his usual magic and has done the calculations for 2022 property taxes with an adjustment for 2021 over or under payments.  </w:t>
      </w:r>
      <w:r w:rsidR="005B10F4" w:rsidRPr="009A667E">
        <w:rPr>
          <w:rFonts w:ascii="Arial" w:hAnsi="Arial"/>
          <w:szCs w:val="20"/>
          <w:lang w:val="en-US"/>
        </w:rPr>
        <w:t xml:space="preserve">The overall tax bill has gone down from $35,000 in 2021 to $30,000 in 2022.  </w:t>
      </w:r>
    </w:p>
    <w:p w14:paraId="0B5B9563" w14:textId="77777777" w:rsidR="005B10F4" w:rsidRPr="009A667E" w:rsidRDefault="005B10F4" w:rsidP="001E52FE">
      <w:pPr>
        <w:pStyle w:val="ListParagraph"/>
        <w:ind w:left="825"/>
        <w:rPr>
          <w:rFonts w:ascii="Arial" w:hAnsi="Arial"/>
          <w:szCs w:val="20"/>
          <w:lang w:val="en-US"/>
        </w:rPr>
      </w:pPr>
    </w:p>
    <w:p w14:paraId="26910874" w14:textId="7E20BAA2" w:rsidR="001E52FE" w:rsidRPr="009A667E" w:rsidRDefault="005B10F4" w:rsidP="001E52FE">
      <w:pPr>
        <w:pStyle w:val="ListParagraph"/>
        <w:ind w:left="825"/>
        <w:rPr>
          <w:rFonts w:ascii="Arial" w:hAnsi="Arial"/>
          <w:szCs w:val="20"/>
          <w:lang w:val="en-US"/>
        </w:rPr>
      </w:pPr>
      <w:r w:rsidRPr="009A667E">
        <w:rPr>
          <w:rFonts w:ascii="Arial" w:hAnsi="Arial"/>
          <w:szCs w:val="20"/>
          <w:lang w:val="en-US"/>
        </w:rPr>
        <w:t>Cop</w:t>
      </w:r>
      <w:r w:rsidR="009A667E" w:rsidRPr="009A667E">
        <w:rPr>
          <w:rFonts w:ascii="Arial" w:hAnsi="Arial"/>
          <w:szCs w:val="20"/>
          <w:lang w:val="en-US"/>
        </w:rPr>
        <w:t>y</w:t>
      </w:r>
      <w:r w:rsidR="001E52FE" w:rsidRPr="009A667E">
        <w:rPr>
          <w:rFonts w:ascii="Arial" w:hAnsi="Arial"/>
          <w:szCs w:val="20"/>
          <w:lang w:val="en-US"/>
        </w:rPr>
        <w:t xml:space="preserve"> of </w:t>
      </w:r>
      <w:r w:rsidRPr="009A667E">
        <w:rPr>
          <w:rFonts w:ascii="Arial" w:hAnsi="Arial"/>
          <w:szCs w:val="20"/>
          <w:lang w:val="en-US"/>
        </w:rPr>
        <w:t>Jeff’s calculation f</w:t>
      </w:r>
      <w:r w:rsidR="009A667E" w:rsidRPr="009A667E">
        <w:rPr>
          <w:rFonts w:ascii="Arial" w:hAnsi="Arial"/>
          <w:szCs w:val="20"/>
          <w:lang w:val="en-US"/>
        </w:rPr>
        <w:t>or 2022</w:t>
      </w:r>
      <w:r w:rsidRPr="009A667E">
        <w:rPr>
          <w:rFonts w:ascii="Arial" w:hAnsi="Arial"/>
          <w:szCs w:val="20"/>
          <w:lang w:val="en-US"/>
        </w:rPr>
        <w:t xml:space="preserve"> </w:t>
      </w:r>
      <w:r w:rsidR="009A667E" w:rsidRPr="009A667E">
        <w:rPr>
          <w:rFonts w:ascii="Arial" w:hAnsi="Arial"/>
          <w:szCs w:val="20"/>
          <w:lang w:val="en-US"/>
        </w:rPr>
        <w:t>is</w:t>
      </w:r>
      <w:r w:rsidRPr="009A667E">
        <w:rPr>
          <w:rFonts w:ascii="Arial" w:hAnsi="Arial"/>
          <w:szCs w:val="20"/>
          <w:lang w:val="en-US"/>
        </w:rPr>
        <w:t xml:space="preserve"> </w:t>
      </w:r>
      <w:r w:rsidR="001E52FE" w:rsidRPr="009A667E">
        <w:rPr>
          <w:rFonts w:ascii="Arial" w:hAnsi="Arial"/>
          <w:szCs w:val="20"/>
          <w:lang w:val="en-US"/>
        </w:rPr>
        <w:t xml:space="preserve">attached and will give you an idea for budgeting purposes.   </w:t>
      </w:r>
      <w:r w:rsidR="009A667E" w:rsidRPr="009A667E">
        <w:rPr>
          <w:rFonts w:ascii="Arial" w:hAnsi="Arial"/>
          <w:szCs w:val="20"/>
          <w:lang w:val="en-US"/>
        </w:rPr>
        <w:t xml:space="preserve">The 2021 calculation is also attached for comparison.  </w:t>
      </w:r>
      <w:r w:rsidR="001E52FE" w:rsidRPr="009A667E">
        <w:rPr>
          <w:rFonts w:ascii="Arial" w:hAnsi="Arial"/>
          <w:szCs w:val="20"/>
          <w:lang w:val="en-US"/>
        </w:rPr>
        <w:t xml:space="preserve">As is the case every year, </w:t>
      </w:r>
      <w:r w:rsidR="009A667E" w:rsidRPr="009A667E">
        <w:rPr>
          <w:rFonts w:ascii="Arial" w:hAnsi="Arial"/>
          <w:szCs w:val="20"/>
          <w:lang w:val="en-US"/>
        </w:rPr>
        <w:t>the</w:t>
      </w:r>
      <w:r w:rsidR="001E52FE" w:rsidRPr="009A667E">
        <w:rPr>
          <w:rFonts w:ascii="Arial" w:hAnsi="Arial"/>
          <w:szCs w:val="20"/>
          <w:lang w:val="en-US"/>
        </w:rPr>
        <w:t xml:space="preserve"> </w:t>
      </w:r>
      <w:r w:rsidR="00F73DE0" w:rsidRPr="009A667E">
        <w:rPr>
          <w:rFonts w:ascii="Arial" w:hAnsi="Arial"/>
          <w:szCs w:val="20"/>
          <w:lang w:val="en-US"/>
        </w:rPr>
        <w:t xml:space="preserve">actual taxes will not arrive until May.  </w:t>
      </w:r>
    </w:p>
    <w:p w14:paraId="48A4DA41" w14:textId="77777777" w:rsidR="009A667E" w:rsidRPr="009A667E" w:rsidRDefault="009A667E" w:rsidP="001E52FE">
      <w:pPr>
        <w:pStyle w:val="ListParagraph"/>
        <w:ind w:left="825"/>
        <w:rPr>
          <w:rFonts w:ascii="Arial" w:hAnsi="Arial"/>
          <w:szCs w:val="20"/>
          <w:lang w:val="en-US"/>
        </w:rPr>
      </w:pPr>
    </w:p>
    <w:p w14:paraId="4452B549" w14:textId="77777777" w:rsidR="00F73DE0" w:rsidRPr="009A667E" w:rsidRDefault="00F73DE0" w:rsidP="00341D51">
      <w:pPr>
        <w:rPr>
          <w:rFonts w:ascii="Arial" w:hAnsi="Arial"/>
          <w:szCs w:val="20"/>
          <w:lang w:val="en-US"/>
        </w:rPr>
      </w:pPr>
    </w:p>
    <w:p w14:paraId="4B3AA91B" w14:textId="61A3532F" w:rsidR="001E52FE" w:rsidRPr="009A667E" w:rsidRDefault="00F73DE0" w:rsidP="00F73DE0">
      <w:pPr>
        <w:pStyle w:val="ListParagraph"/>
        <w:numPr>
          <w:ilvl w:val="0"/>
          <w:numId w:val="2"/>
        </w:numPr>
        <w:rPr>
          <w:rFonts w:ascii="Arial" w:hAnsi="Arial"/>
          <w:b/>
          <w:bCs/>
          <w:szCs w:val="20"/>
          <w:lang w:val="en-US"/>
        </w:rPr>
      </w:pPr>
      <w:r w:rsidRPr="009A667E">
        <w:rPr>
          <w:rFonts w:ascii="Arial" w:hAnsi="Arial"/>
          <w:b/>
          <w:bCs/>
          <w:szCs w:val="20"/>
          <w:u w:val="single"/>
          <w:lang w:val="en-US"/>
        </w:rPr>
        <w:t>Corporate Taxes</w:t>
      </w:r>
      <w:r w:rsidRPr="009A667E">
        <w:rPr>
          <w:rFonts w:ascii="Arial" w:hAnsi="Arial"/>
          <w:b/>
          <w:bCs/>
          <w:szCs w:val="20"/>
          <w:lang w:val="en-US"/>
        </w:rPr>
        <w:t xml:space="preserve">: </w:t>
      </w:r>
    </w:p>
    <w:p w14:paraId="6A8A836C" w14:textId="76845F2F" w:rsidR="001E52FE" w:rsidRPr="009A667E" w:rsidRDefault="001E52FE" w:rsidP="001E52FE">
      <w:pPr>
        <w:pStyle w:val="ListParagraph"/>
        <w:ind w:left="825"/>
        <w:rPr>
          <w:rFonts w:ascii="Arial" w:hAnsi="Arial"/>
          <w:b/>
          <w:bCs/>
          <w:szCs w:val="20"/>
          <w:lang w:val="en-US"/>
        </w:rPr>
      </w:pPr>
    </w:p>
    <w:p w14:paraId="4F447F4A" w14:textId="2C75089F" w:rsidR="00F73DE0" w:rsidRPr="009A667E" w:rsidRDefault="00F73DE0" w:rsidP="001E52FE">
      <w:pPr>
        <w:pStyle w:val="ListParagraph"/>
        <w:ind w:left="825"/>
        <w:rPr>
          <w:rFonts w:ascii="Arial" w:hAnsi="Arial"/>
          <w:szCs w:val="20"/>
          <w:lang w:val="en-US"/>
        </w:rPr>
      </w:pPr>
      <w:r w:rsidRPr="009A667E">
        <w:rPr>
          <w:rFonts w:ascii="Arial" w:hAnsi="Arial"/>
          <w:szCs w:val="20"/>
          <w:lang w:val="en-US"/>
        </w:rPr>
        <w:t xml:space="preserve">It was with dismay that we </w:t>
      </w:r>
      <w:r w:rsidR="00C5510C" w:rsidRPr="009A667E">
        <w:rPr>
          <w:rFonts w:ascii="Arial" w:hAnsi="Arial"/>
          <w:szCs w:val="20"/>
          <w:lang w:val="en-US"/>
        </w:rPr>
        <w:t>learned</w:t>
      </w:r>
      <w:r w:rsidRPr="009A667E">
        <w:rPr>
          <w:rFonts w:ascii="Arial" w:hAnsi="Arial"/>
          <w:szCs w:val="20"/>
          <w:lang w:val="en-US"/>
        </w:rPr>
        <w:t xml:space="preserve"> that the resort has never filed a company tax return.   I understand that there was a belief that if the resort did not make a profit, then it did not need to file CRA tax returns.  This is incorrect.  The law is clear that every corporation (even non-profits) must file an annual T2 return.  </w:t>
      </w:r>
    </w:p>
    <w:p w14:paraId="03185307" w14:textId="5735D2DD" w:rsidR="00F73DE0" w:rsidRPr="009A667E" w:rsidRDefault="00F73DE0" w:rsidP="001E52FE">
      <w:pPr>
        <w:pStyle w:val="ListParagraph"/>
        <w:ind w:left="825"/>
        <w:rPr>
          <w:rFonts w:ascii="Arial" w:hAnsi="Arial"/>
          <w:szCs w:val="20"/>
          <w:lang w:val="en-US"/>
        </w:rPr>
      </w:pPr>
    </w:p>
    <w:p w14:paraId="70D0130D" w14:textId="26B5DA25" w:rsidR="00F73DE0" w:rsidRPr="009A667E" w:rsidRDefault="00F73DE0" w:rsidP="00F73DE0">
      <w:pPr>
        <w:pStyle w:val="ListParagraph"/>
        <w:ind w:left="825"/>
        <w:rPr>
          <w:rFonts w:ascii="Arial" w:hAnsi="Arial"/>
          <w:szCs w:val="20"/>
          <w:lang w:val="en-US"/>
        </w:rPr>
      </w:pPr>
      <w:r w:rsidRPr="009A667E">
        <w:rPr>
          <w:rFonts w:ascii="Arial" w:hAnsi="Arial"/>
          <w:szCs w:val="20"/>
          <w:lang w:val="en-US"/>
        </w:rPr>
        <w:t xml:space="preserve">I have been in discussion with a contact at KPMG about being appointed the resort’s accountants for this annual requirement.    We have discussed making a voluntary disclosure to the CRA and seeking to agree that we will file retrospective returns for the last 10 years as opposed to the last 30 years!   The estimated cost for each return is $750 plus tax. </w:t>
      </w:r>
      <w:r w:rsidR="00714DB9" w:rsidRPr="009A667E">
        <w:rPr>
          <w:rFonts w:ascii="Arial" w:hAnsi="Arial"/>
          <w:szCs w:val="20"/>
          <w:lang w:val="en-US"/>
        </w:rPr>
        <w:t xml:space="preserve"> The indications are that as no profit is made, there is no tax and if we make a voluntary disclosure before we are found, that the CRA will not levy penalties for late filing. </w:t>
      </w:r>
    </w:p>
    <w:p w14:paraId="297E8EE4" w14:textId="773C854F" w:rsidR="00714DB9" w:rsidRPr="009A667E" w:rsidRDefault="00714DB9" w:rsidP="00F73DE0">
      <w:pPr>
        <w:pStyle w:val="ListParagraph"/>
        <w:ind w:left="825"/>
        <w:rPr>
          <w:rFonts w:ascii="Arial" w:hAnsi="Arial"/>
          <w:szCs w:val="20"/>
          <w:lang w:val="en-US"/>
        </w:rPr>
      </w:pPr>
    </w:p>
    <w:p w14:paraId="2DB3471C" w14:textId="5E335C30" w:rsidR="00341D51" w:rsidRPr="009A667E" w:rsidRDefault="00714DB9" w:rsidP="00F73DE0">
      <w:pPr>
        <w:pStyle w:val="ListParagraph"/>
        <w:ind w:left="825"/>
        <w:rPr>
          <w:rFonts w:ascii="Arial" w:hAnsi="Arial"/>
          <w:szCs w:val="20"/>
          <w:lang w:val="en-US"/>
        </w:rPr>
      </w:pPr>
      <w:r w:rsidRPr="009A667E">
        <w:rPr>
          <w:rFonts w:ascii="Arial" w:hAnsi="Arial"/>
          <w:szCs w:val="20"/>
          <w:lang w:val="en-US"/>
        </w:rPr>
        <w:t xml:space="preserve">However, there is one other issue.  Companies with assets of over $200,000 also </w:t>
      </w:r>
      <w:proofErr w:type="gramStart"/>
      <w:r w:rsidRPr="009A667E">
        <w:rPr>
          <w:rFonts w:ascii="Arial" w:hAnsi="Arial"/>
          <w:szCs w:val="20"/>
          <w:lang w:val="en-US"/>
        </w:rPr>
        <w:t>have to</w:t>
      </w:r>
      <w:proofErr w:type="gramEnd"/>
      <w:r w:rsidRPr="009A667E">
        <w:rPr>
          <w:rFonts w:ascii="Arial" w:hAnsi="Arial"/>
          <w:szCs w:val="20"/>
          <w:lang w:val="en-US"/>
        </w:rPr>
        <w:t xml:space="preserve"> file a T1044 return.  The question arises as to whether us holding shares in the company means that the company technically owns the </w:t>
      </w:r>
      <w:proofErr w:type="gramStart"/>
      <w:r w:rsidRPr="009A667E">
        <w:rPr>
          <w:rFonts w:ascii="Arial" w:hAnsi="Arial"/>
          <w:szCs w:val="20"/>
          <w:lang w:val="en-US"/>
        </w:rPr>
        <w:t>resort as a whole</w:t>
      </w:r>
      <w:proofErr w:type="gramEnd"/>
      <w:r w:rsidR="00341D51" w:rsidRPr="009A667E">
        <w:rPr>
          <w:rFonts w:ascii="Arial" w:hAnsi="Arial"/>
          <w:szCs w:val="20"/>
          <w:lang w:val="en-US"/>
        </w:rPr>
        <w:t xml:space="preserve"> (worth a lot more than $200K</w:t>
      </w:r>
      <w:r w:rsidR="00C5510C" w:rsidRPr="009A667E">
        <w:rPr>
          <w:rFonts w:ascii="Arial" w:hAnsi="Arial"/>
          <w:szCs w:val="20"/>
          <w:lang w:val="en-US"/>
        </w:rPr>
        <w:t>)</w:t>
      </w:r>
      <w:r w:rsidRPr="009A667E">
        <w:rPr>
          <w:rFonts w:ascii="Arial" w:hAnsi="Arial"/>
          <w:szCs w:val="20"/>
          <w:lang w:val="en-US"/>
        </w:rPr>
        <w:t xml:space="preserve"> in which case the T1044 would also be due.  </w:t>
      </w:r>
    </w:p>
    <w:p w14:paraId="2ABF0798" w14:textId="77777777" w:rsidR="00341D51" w:rsidRPr="009A667E" w:rsidRDefault="00341D51" w:rsidP="00F73DE0">
      <w:pPr>
        <w:pStyle w:val="ListParagraph"/>
        <w:ind w:left="825"/>
        <w:rPr>
          <w:rFonts w:ascii="Arial" w:hAnsi="Arial"/>
          <w:szCs w:val="20"/>
          <w:lang w:val="en-US"/>
        </w:rPr>
      </w:pPr>
    </w:p>
    <w:p w14:paraId="67D328A6" w14:textId="263A8F92" w:rsidR="00714DB9" w:rsidRPr="009A667E" w:rsidRDefault="00714DB9" w:rsidP="00F73DE0">
      <w:pPr>
        <w:pStyle w:val="ListParagraph"/>
        <w:ind w:left="825"/>
        <w:rPr>
          <w:rFonts w:ascii="Arial" w:hAnsi="Arial"/>
          <w:szCs w:val="20"/>
          <w:lang w:val="en-US"/>
        </w:rPr>
      </w:pPr>
      <w:r w:rsidRPr="009A667E">
        <w:rPr>
          <w:rFonts w:ascii="Arial" w:hAnsi="Arial"/>
          <w:szCs w:val="20"/>
          <w:lang w:val="en-US"/>
        </w:rPr>
        <w:t xml:space="preserve">The late filing penalty for </w:t>
      </w:r>
      <w:r w:rsidR="00341D51" w:rsidRPr="009A667E">
        <w:rPr>
          <w:rFonts w:ascii="Arial" w:hAnsi="Arial"/>
          <w:szCs w:val="20"/>
          <w:lang w:val="en-US"/>
        </w:rPr>
        <w:t>T1044</w:t>
      </w:r>
      <w:r w:rsidRPr="009A667E">
        <w:rPr>
          <w:rFonts w:ascii="Arial" w:hAnsi="Arial"/>
          <w:szCs w:val="20"/>
          <w:lang w:val="en-US"/>
        </w:rPr>
        <w:t xml:space="preserve"> is $2,500 per year!!</w:t>
      </w:r>
      <w:r w:rsidR="00C5510C" w:rsidRPr="009A667E">
        <w:rPr>
          <w:rFonts w:ascii="Arial" w:hAnsi="Arial"/>
          <w:szCs w:val="20"/>
          <w:lang w:val="en-US"/>
        </w:rPr>
        <w:t xml:space="preserve">  We are some 30 years overdue! </w:t>
      </w:r>
    </w:p>
    <w:p w14:paraId="771F9258" w14:textId="113E2E09" w:rsidR="00714DB9" w:rsidRPr="009A667E" w:rsidRDefault="00714DB9" w:rsidP="00F73DE0">
      <w:pPr>
        <w:pStyle w:val="ListParagraph"/>
        <w:ind w:left="825"/>
        <w:rPr>
          <w:rFonts w:ascii="Arial" w:hAnsi="Arial"/>
          <w:szCs w:val="20"/>
          <w:lang w:val="en-US"/>
        </w:rPr>
      </w:pPr>
    </w:p>
    <w:p w14:paraId="1978D0AF" w14:textId="1B8ACBD1" w:rsidR="00714DB9" w:rsidRPr="009A667E" w:rsidRDefault="00714DB9" w:rsidP="00F73DE0">
      <w:pPr>
        <w:pStyle w:val="ListParagraph"/>
        <w:ind w:left="825"/>
        <w:rPr>
          <w:rFonts w:ascii="Arial" w:hAnsi="Arial"/>
          <w:szCs w:val="20"/>
          <w:lang w:val="en-US"/>
        </w:rPr>
      </w:pPr>
      <w:r w:rsidRPr="009A667E">
        <w:rPr>
          <w:rFonts w:ascii="Arial" w:hAnsi="Arial"/>
          <w:szCs w:val="20"/>
          <w:lang w:val="en-US"/>
        </w:rPr>
        <w:lastRenderedPageBreak/>
        <w:t xml:space="preserve">I have discussed with KPMG that </w:t>
      </w:r>
      <w:r w:rsidR="00341D51" w:rsidRPr="009A667E">
        <w:rPr>
          <w:rFonts w:ascii="Arial" w:hAnsi="Arial"/>
          <w:szCs w:val="20"/>
          <w:lang w:val="en-US"/>
        </w:rPr>
        <w:t>my preferred approach would be</w:t>
      </w:r>
      <w:r w:rsidRPr="009A667E">
        <w:rPr>
          <w:rFonts w:ascii="Arial" w:hAnsi="Arial"/>
          <w:szCs w:val="20"/>
          <w:lang w:val="en-US"/>
        </w:rPr>
        <w:t xml:space="preserve"> to not file T1044’s and if questioned by the CRA, </w:t>
      </w:r>
      <w:r w:rsidR="00341D51" w:rsidRPr="009A667E">
        <w:rPr>
          <w:rFonts w:ascii="Arial" w:hAnsi="Arial"/>
          <w:szCs w:val="20"/>
          <w:lang w:val="en-US"/>
        </w:rPr>
        <w:t>argue</w:t>
      </w:r>
      <w:r w:rsidRPr="009A667E">
        <w:rPr>
          <w:rFonts w:ascii="Arial" w:hAnsi="Arial"/>
          <w:szCs w:val="20"/>
          <w:lang w:val="en-US"/>
        </w:rPr>
        <w:t xml:space="preserve"> that although we hold shares in the company, our shareholders agreement giving us rights to our individual lots effectively mean</w:t>
      </w:r>
      <w:r w:rsidR="00C5510C" w:rsidRPr="009A667E">
        <w:rPr>
          <w:rFonts w:ascii="Arial" w:hAnsi="Arial"/>
          <w:szCs w:val="20"/>
          <w:lang w:val="en-US"/>
        </w:rPr>
        <w:t>s</w:t>
      </w:r>
      <w:r w:rsidRPr="009A667E">
        <w:rPr>
          <w:rFonts w:ascii="Arial" w:hAnsi="Arial"/>
          <w:szCs w:val="20"/>
          <w:lang w:val="en-US"/>
        </w:rPr>
        <w:t xml:space="preserve"> that we each </w:t>
      </w:r>
      <w:r w:rsidR="00341D51" w:rsidRPr="009A667E">
        <w:rPr>
          <w:rFonts w:ascii="Arial" w:hAnsi="Arial"/>
          <w:szCs w:val="20"/>
          <w:lang w:val="en-US"/>
        </w:rPr>
        <w:t xml:space="preserve">own the </w:t>
      </w:r>
      <w:r w:rsidRPr="009A667E">
        <w:rPr>
          <w:rFonts w:ascii="Arial" w:hAnsi="Arial"/>
          <w:szCs w:val="20"/>
          <w:lang w:val="en-US"/>
        </w:rPr>
        <w:t>beneficial</w:t>
      </w:r>
      <w:r w:rsidR="00341D51" w:rsidRPr="009A667E">
        <w:rPr>
          <w:rFonts w:ascii="Arial" w:hAnsi="Arial"/>
          <w:szCs w:val="20"/>
          <w:lang w:val="en-US"/>
        </w:rPr>
        <w:t xml:space="preserve"> interest in our</w:t>
      </w:r>
      <w:r w:rsidRPr="009A667E">
        <w:rPr>
          <w:rFonts w:ascii="Arial" w:hAnsi="Arial"/>
          <w:szCs w:val="20"/>
          <w:lang w:val="en-US"/>
        </w:rPr>
        <w:t xml:space="preserve"> lots </w:t>
      </w:r>
      <w:r w:rsidR="00341D51" w:rsidRPr="009A667E">
        <w:rPr>
          <w:rFonts w:ascii="Arial" w:hAnsi="Arial"/>
          <w:szCs w:val="20"/>
          <w:lang w:val="en-US"/>
        </w:rPr>
        <w:t>rather than</w:t>
      </w:r>
      <w:r w:rsidRPr="009A667E">
        <w:rPr>
          <w:rFonts w:ascii="Arial" w:hAnsi="Arial"/>
          <w:szCs w:val="20"/>
          <w:lang w:val="en-US"/>
        </w:rPr>
        <w:t xml:space="preserve"> the company</w:t>
      </w:r>
      <w:r w:rsidR="00341D51" w:rsidRPr="009A667E">
        <w:rPr>
          <w:rFonts w:ascii="Arial" w:hAnsi="Arial"/>
          <w:szCs w:val="20"/>
          <w:lang w:val="en-US"/>
        </w:rPr>
        <w:t xml:space="preserve"> owning it</w:t>
      </w:r>
      <w:r w:rsidRPr="009A667E">
        <w:rPr>
          <w:rFonts w:ascii="Arial" w:hAnsi="Arial"/>
          <w:szCs w:val="20"/>
          <w:lang w:val="en-US"/>
        </w:rPr>
        <w:t xml:space="preserve">.  Beneficial interest should be sufficient to remove the asset value from the company.  </w:t>
      </w:r>
    </w:p>
    <w:p w14:paraId="6E23EA9D" w14:textId="72EC7D8C" w:rsidR="00341D51" w:rsidRPr="009A667E" w:rsidRDefault="00341D51" w:rsidP="00F73DE0">
      <w:pPr>
        <w:pStyle w:val="ListParagraph"/>
        <w:ind w:left="825"/>
        <w:rPr>
          <w:rFonts w:ascii="Arial" w:hAnsi="Arial"/>
          <w:szCs w:val="20"/>
          <w:lang w:val="en-US"/>
        </w:rPr>
      </w:pPr>
    </w:p>
    <w:p w14:paraId="75994F14" w14:textId="36B9C54D" w:rsidR="00341D51" w:rsidRPr="009A667E" w:rsidRDefault="00341D51" w:rsidP="00F73DE0">
      <w:pPr>
        <w:pStyle w:val="ListParagraph"/>
        <w:ind w:left="825"/>
        <w:rPr>
          <w:rFonts w:ascii="Arial" w:hAnsi="Arial"/>
          <w:szCs w:val="20"/>
          <w:lang w:val="en-US"/>
        </w:rPr>
      </w:pPr>
      <w:r w:rsidRPr="009A667E">
        <w:rPr>
          <w:rFonts w:ascii="Arial" w:hAnsi="Arial"/>
          <w:szCs w:val="20"/>
          <w:lang w:val="en-US"/>
        </w:rPr>
        <w:t xml:space="preserve">I cannot guarantee that this will be accepted by the </w:t>
      </w:r>
      <w:proofErr w:type="gramStart"/>
      <w:r w:rsidRPr="009A667E">
        <w:rPr>
          <w:rFonts w:ascii="Arial" w:hAnsi="Arial"/>
          <w:szCs w:val="20"/>
          <w:lang w:val="en-US"/>
        </w:rPr>
        <w:t>CRA</w:t>
      </w:r>
      <w:proofErr w:type="gramEnd"/>
      <w:r w:rsidRPr="009A667E">
        <w:rPr>
          <w:rFonts w:ascii="Arial" w:hAnsi="Arial"/>
          <w:szCs w:val="20"/>
          <w:lang w:val="en-US"/>
        </w:rPr>
        <w:t xml:space="preserve"> but I think it has sufficient legal precedent to make it a viable position.  </w:t>
      </w:r>
      <w:r w:rsidR="00A75D22" w:rsidRPr="009A667E">
        <w:rPr>
          <w:rFonts w:ascii="Arial" w:hAnsi="Arial"/>
          <w:szCs w:val="20"/>
          <w:lang w:val="en-US"/>
        </w:rPr>
        <w:t>KPMG agree</w:t>
      </w:r>
      <w:r w:rsidR="00C43DE1" w:rsidRPr="009A667E">
        <w:rPr>
          <w:rFonts w:ascii="Arial" w:hAnsi="Arial"/>
          <w:szCs w:val="20"/>
          <w:lang w:val="en-US"/>
        </w:rPr>
        <w:t>s</w:t>
      </w:r>
      <w:r w:rsidR="00A75D22" w:rsidRPr="009A667E">
        <w:rPr>
          <w:rFonts w:ascii="Arial" w:hAnsi="Arial"/>
          <w:szCs w:val="20"/>
          <w:lang w:val="en-US"/>
        </w:rPr>
        <w:t xml:space="preserve"> so far! </w:t>
      </w:r>
    </w:p>
    <w:p w14:paraId="55F3EF5E" w14:textId="0A32D8B8" w:rsidR="00341D51" w:rsidRPr="009A667E" w:rsidRDefault="00341D51" w:rsidP="00F73DE0">
      <w:pPr>
        <w:pStyle w:val="ListParagraph"/>
        <w:ind w:left="825"/>
        <w:rPr>
          <w:rFonts w:ascii="Arial" w:hAnsi="Arial"/>
          <w:szCs w:val="20"/>
          <w:lang w:val="en-US"/>
        </w:rPr>
      </w:pPr>
    </w:p>
    <w:p w14:paraId="5BB0D013" w14:textId="11827D94" w:rsidR="00341D51" w:rsidRPr="009A667E" w:rsidRDefault="005C3312" w:rsidP="005C3312">
      <w:pPr>
        <w:pStyle w:val="ListParagraph"/>
        <w:numPr>
          <w:ilvl w:val="0"/>
          <w:numId w:val="2"/>
        </w:numPr>
        <w:rPr>
          <w:rFonts w:ascii="Arial" w:hAnsi="Arial"/>
          <w:szCs w:val="20"/>
          <w:lang w:val="en-US"/>
        </w:rPr>
      </w:pPr>
      <w:r w:rsidRPr="009A667E">
        <w:rPr>
          <w:rFonts w:ascii="Arial" w:hAnsi="Arial"/>
          <w:b/>
          <w:bCs/>
          <w:szCs w:val="20"/>
          <w:lang w:val="en-US"/>
        </w:rPr>
        <w:t>Sewer Project</w:t>
      </w:r>
      <w:r w:rsidRPr="009A667E">
        <w:rPr>
          <w:rFonts w:ascii="Arial" w:hAnsi="Arial"/>
          <w:szCs w:val="20"/>
          <w:lang w:val="en-US"/>
        </w:rPr>
        <w:t xml:space="preserve">: </w:t>
      </w:r>
    </w:p>
    <w:p w14:paraId="56185FBF" w14:textId="001DF915" w:rsidR="005C3312" w:rsidRPr="009A667E" w:rsidRDefault="005C3312" w:rsidP="005C3312">
      <w:pPr>
        <w:pStyle w:val="ListParagraph"/>
        <w:ind w:left="825"/>
        <w:rPr>
          <w:rFonts w:ascii="Arial" w:hAnsi="Arial"/>
          <w:b/>
          <w:bCs/>
          <w:szCs w:val="20"/>
          <w:lang w:val="en-US"/>
        </w:rPr>
      </w:pPr>
    </w:p>
    <w:p w14:paraId="18E9542D" w14:textId="6A99E17D" w:rsidR="005C3312" w:rsidRPr="009A667E" w:rsidRDefault="005C3312" w:rsidP="005C3312">
      <w:pPr>
        <w:pStyle w:val="ListParagraph"/>
        <w:ind w:left="825"/>
        <w:rPr>
          <w:rFonts w:ascii="Arial" w:hAnsi="Arial"/>
          <w:szCs w:val="20"/>
          <w:lang w:val="en-US"/>
        </w:rPr>
      </w:pPr>
      <w:r w:rsidRPr="009A667E">
        <w:rPr>
          <w:rFonts w:ascii="Arial" w:hAnsi="Arial"/>
          <w:szCs w:val="20"/>
          <w:lang w:val="en-US"/>
        </w:rPr>
        <w:t xml:space="preserve">I have carried out a review of the paperwork on this and can identify the following areas which need completing </w:t>
      </w:r>
      <w:proofErr w:type="gramStart"/>
      <w:r w:rsidRPr="009A667E">
        <w:rPr>
          <w:rFonts w:ascii="Arial" w:hAnsi="Arial"/>
          <w:szCs w:val="20"/>
          <w:lang w:val="en-US"/>
        </w:rPr>
        <w:t>in order to</w:t>
      </w:r>
      <w:proofErr w:type="gramEnd"/>
      <w:r w:rsidRPr="009A667E">
        <w:rPr>
          <w:rFonts w:ascii="Arial" w:hAnsi="Arial"/>
          <w:szCs w:val="20"/>
          <w:lang w:val="en-US"/>
        </w:rPr>
        <w:t xml:space="preserve"> finish this long running project.  </w:t>
      </w:r>
    </w:p>
    <w:p w14:paraId="2C6C5E17" w14:textId="54625E7D" w:rsidR="00E82D56" w:rsidRPr="009A667E" w:rsidRDefault="00E82D56" w:rsidP="005C3312">
      <w:pPr>
        <w:pStyle w:val="ListParagraph"/>
        <w:ind w:left="825"/>
        <w:rPr>
          <w:rFonts w:ascii="Arial" w:hAnsi="Arial"/>
          <w:szCs w:val="20"/>
          <w:lang w:val="en-US"/>
        </w:rPr>
      </w:pPr>
    </w:p>
    <w:p w14:paraId="51EEB696" w14:textId="0FD2F38B" w:rsidR="00E82D56" w:rsidRPr="009A667E" w:rsidRDefault="00E82D56" w:rsidP="00E82D56">
      <w:pPr>
        <w:pStyle w:val="ListParagraph"/>
        <w:ind w:left="825"/>
        <w:rPr>
          <w:rFonts w:ascii="Arial" w:hAnsi="Arial"/>
          <w:szCs w:val="20"/>
          <w:lang w:val="en-US"/>
        </w:rPr>
      </w:pPr>
      <w:r w:rsidRPr="009A667E">
        <w:rPr>
          <w:rFonts w:ascii="Arial" w:hAnsi="Arial"/>
          <w:szCs w:val="20"/>
          <w:lang w:val="en-US"/>
        </w:rPr>
        <w:t>As previously stated</w:t>
      </w:r>
      <w:r w:rsidR="00C43DE1" w:rsidRPr="009A667E">
        <w:rPr>
          <w:rFonts w:ascii="Arial" w:hAnsi="Arial"/>
          <w:szCs w:val="20"/>
          <w:lang w:val="en-US"/>
        </w:rPr>
        <w:t>,</w:t>
      </w:r>
      <w:r w:rsidRPr="009A667E">
        <w:rPr>
          <w:rFonts w:ascii="Arial" w:hAnsi="Arial"/>
          <w:szCs w:val="20"/>
          <w:lang w:val="en-US"/>
        </w:rPr>
        <w:t xml:space="preserve"> the a</w:t>
      </w:r>
      <w:r w:rsidRPr="009A667E">
        <w:rPr>
          <w:rFonts w:ascii="Arial" w:hAnsi="Arial"/>
          <w:lang w:val="en-US"/>
        </w:rPr>
        <w:t xml:space="preserve">im of the project is twofold: </w:t>
      </w:r>
    </w:p>
    <w:p w14:paraId="4DDF76C0" w14:textId="77777777" w:rsidR="00E82D56" w:rsidRPr="009A667E" w:rsidRDefault="00E82D56" w:rsidP="00E82D56">
      <w:pPr>
        <w:pStyle w:val="ListParagraph"/>
        <w:ind w:left="1080"/>
        <w:rPr>
          <w:rFonts w:ascii="Arial" w:hAnsi="Arial"/>
          <w:lang w:val="en-US"/>
        </w:rPr>
      </w:pPr>
    </w:p>
    <w:p w14:paraId="10DB90EC" w14:textId="77777777" w:rsidR="00E82D56" w:rsidRPr="009A667E" w:rsidRDefault="00E82D56" w:rsidP="00E82D56">
      <w:pPr>
        <w:pStyle w:val="ListParagraph"/>
        <w:numPr>
          <w:ilvl w:val="2"/>
          <w:numId w:val="3"/>
        </w:numPr>
        <w:rPr>
          <w:rFonts w:ascii="Arial" w:hAnsi="Arial"/>
          <w:lang w:val="en-US"/>
        </w:rPr>
      </w:pPr>
      <w:r w:rsidRPr="009A667E">
        <w:rPr>
          <w:rFonts w:ascii="Arial" w:hAnsi="Arial"/>
          <w:lang w:val="en-US"/>
        </w:rPr>
        <w:t xml:space="preserve">General system not coping as resort </w:t>
      </w:r>
      <w:proofErr w:type="gramStart"/>
      <w:r w:rsidRPr="009A667E">
        <w:rPr>
          <w:rFonts w:ascii="Arial" w:hAnsi="Arial"/>
          <w:lang w:val="en-US"/>
        </w:rPr>
        <w:t>develops;</w:t>
      </w:r>
      <w:proofErr w:type="gramEnd"/>
    </w:p>
    <w:p w14:paraId="52537A29" w14:textId="77777777" w:rsidR="00E82D56" w:rsidRPr="009A667E" w:rsidRDefault="00E82D56" w:rsidP="00E82D56">
      <w:pPr>
        <w:pStyle w:val="ListParagraph"/>
        <w:numPr>
          <w:ilvl w:val="2"/>
          <w:numId w:val="3"/>
        </w:numPr>
        <w:rPr>
          <w:rFonts w:ascii="Arial" w:hAnsi="Arial"/>
          <w:lang w:val="en-US"/>
        </w:rPr>
      </w:pPr>
      <w:r w:rsidRPr="009A667E">
        <w:rPr>
          <w:rFonts w:ascii="Arial" w:hAnsi="Arial"/>
          <w:lang w:val="en-US"/>
        </w:rPr>
        <w:t xml:space="preserve">Ministry of Environment compliance requirements.  </w:t>
      </w:r>
    </w:p>
    <w:p w14:paraId="67825B39" w14:textId="77777777" w:rsidR="00E82D56" w:rsidRPr="009A667E" w:rsidRDefault="00E82D56" w:rsidP="00E82D56">
      <w:pPr>
        <w:pStyle w:val="ListParagraph"/>
        <w:ind w:left="1800"/>
        <w:rPr>
          <w:rFonts w:ascii="Arial" w:hAnsi="Arial"/>
          <w:lang w:val="en-US"/>
        </w:rPr>
      </w:pPr>
    </w:p>
    <w:p w14:paraId="0EF27BDE" w14:textId="77777777" w:rsidR="00E82D56" w:rsidRPr="009A667E" w:rsidRDefault="00E82D56" w:rsidP="00E82D56">
      <w:pPr>
        <w:pStyle w:val="ListParagraph"/>
        <w:numPr>
          <w:ilvl w:val="1"/>
          <w:numId w:val="3"/>
        </w:numPr>
        <w:rPr>
          <w:rFonts w:ascii="Arial" w:hAnsi="Arial"/>
          <w:lang w:val="en-US"/>
        </w:rPr>
      </w:pPr>
      <w:r w:rsidRPr="009A667E">
        <w:rPr>
          <w:rFonts w:ascii="Arial" w:hAnsi="Arial"/>
          <w:lang w:val="en-US"/>
        </w:rPr>
        <w:t xml:space="preserve">System efficiency: </w:t>
      </w:r>
    </w:p>
    <w:p w14:paraId="0786A52E" w14:textId="77777777" w:rsidR="00E82D56" w:rsidRPr="009A667E" w:rsidRDefault="00E82D56" w:rsidP="00E82D56">
      <w:pPr>
        <w:pStyle w:val="ListParagraph"/>
        <w:ind w:left="1080"/>
        <w:rPr>
          <w:rFonts w:ascii="Arial" w:hAnsi="Arial"/>
          <w:lang w:val="en-US"/>
        </w:rPr>
      </w:pPr>
    </w:p>
    <w:p w14:paraId="537B8BA9" w14:textId="77777777" w:rsidR="00E82D56" w:rsidRPr="009A667E" w:rsidRDefault="00E82D56" w:rsidP="00E82D56">
      <w:pPr>
        <w:pStyle w:val="ListParagraph"/>
        <w:numPr>
          <w:ilvl w:val="2"/>
          <w:numId w:val="3"/>
        </w:numPr>
        <w:rPr>
          <w:rFonts w:ascii="Arial" w:hAnsi="Arial"/>
          <w:lang w:val="en-US"/>
        </w:rPr>
      </w:pPr>
      <w:proofErr w:type="spellStart"/>
      <w:r w:rsidRPr="009A667E">
        <w:rPr>
          <w:rFonts w:ascii="Arial" w:hAnsi="Arial"/>
          <w:lang w:val="en-US"/>
        </w:rPr>
        <w:t>Cleartech</w:t>
      </w:r>
      <w:proofErr w:type="spellEnd"/>
      <w:r w:rsidRPr="009A667E">
        <w:rPr>
          <w:rFonts w:ascii="Arial" w:hAnsi="Arial"/>
          <w:lang w:val="en-US"/>
        </w:rPr>
        <w:t xml:space="preserve"> Consulting advised reducing the load on the general system by installing separate septic tanks for cabins.  This works by leaving sludge in separate tanks and only passing water into general system.  8 out of 11 of these tanks have been installed.  </w:t>
      </w:r>
    </w:p>
    <w:p w14:paraId="45A9A3D7" w14:textId="77777777" w:rsidR="00E82D56" w:rsidRPr="009A667E" w:rsidRDefault="00E82D56" w:rsidP="00E82D56">
      <w:pPr>
        <w:pStyle w:val="ListParagraph"/>
        <w:ind w:left="1800"/>
        <w:rPr>
          <w:rFonts w:ascii="Arial" w:hAnsi="Arial"/>
          <w:lang w:val="en-US"/>
        </w:rPr>
      </w:pPr>
    </w:p>
    <w:p w14:paraId="2347D65B" w14:textId="67694DDC" w:rsidR="00E82D56" w:rsidRPr="009A667E" w:rsidRDefault="00E82D56" w:rsidP="005E5606">
      <w:pPr>
        <w:pStyle w:val="ListParagraph"/>
        <w:numPr>
          <w:ilvl w:val="2"/>
          <w:numId w:val="3"/>
        </w:numPr>
        <w:rPr>
          <w:rFonts w:ascii="Arial" w:hAnsi="Arial"/>
          <w:lang w:val="en-US"/>
        </w:rPr>
      </w:pPr>
      <w:r w:rsidRPr="009A667E">
        <w:rPr>
          <w:rFonts w:ascii="Arial" w:hAnsi="Arial"/>
          <w:lang w:val="en-US"/>
        </w:rPr>
        <w:t xml:space="preserve">The three left to install are Harriet, </w:t>
      </w:r>
      <w:proofErr w:type="spellStart"/>
      <w:r w:rsidRPr="009A667E">
        <w:rPr>
          <w:rFonts w:ascii="Arial" w:hAnsi="Arial"/>
          <w:lang w:val="en-US"/>
        </w:rPr>
        <w:t>Gord</w:t>
      </w:r>
      <w:proofErr w:type="spellEnd"/>
      <w:r w:rsidR="009A667E" w:rsidRPr="009A667E">
        <w:rPr>
          <w:rFonts w:ascii="Arial" w:hAnsi="Arial"/>
          <w:lang w:val="en-US"/>
        </w:rPr>
        <w:t>/</w:t>
      </w:r>
      <w:proofErr w:type="gramStart"/>
      <w:r w:rsidR="009A667E" w:rsidRPr="009A667E">
        <w:rPr>
          <w:rFonts w:ascii="Arial" w:hAnsi="Arial"/>
          <w:lang w:val="en-US"/>
        </w:rPr>
        <w:t>Jill</w:t>
      </w:r>
      <w:proofErr w:type="gramEnd"/>
      <w:r w:rsidRPr="009A667E">
        <w:rPr>
          <w:rFonts w:ascii="Arial" w:hAnsi="Arial"/>
          <w:lang w:val="en-US"/>
        </w:rPr>
        <w:t xml:space="preserve"> and Brad.   Burke had said he doesn’t want one because of siting issues.  </w:t>
      </w:r>
      <w:proofErr w:type="spellStart"/>
      <w:r w:rsidRPr="009A667E">
        <w:rPr>
          <w:rFonts w:ascii="Arial" w:hAnsi="Arial"/>
          <w:lang w:val="en-US"/>
        </w:rPr>
        <w:t>Gord</w:t>
      </w:r>
      <w:proofErr w:type="spellEnd"/>
      <w:r w:rsidRPr="009A667E">
        <w:rPr>
          <w:rFonts w:ascii="Arial" w:hAnsi="Arial"/>
          <w:lang w:val="en-US"/>
        </w:rPr>
        <w:t xml:space="preserve"> has said he would. </w:t>
      </w:r>
    </w:p>
    <w:p w14:paraId="49ADC1A6" w14:textId="77777777" w:rsidR="00C43DE1" w:rsidRPr="009A667E" w:rsidRDefault="00C43DE1" w:rsidP="00C43DE1">
      <w:pPr>
        <w:rPr>
          <w:rFonts w:ascii="Arial" w:hAnsi="Arial"/>
          <w:lang w:val="en-US"/>
        </w:rPr>
      </w:pPr>
    </w:p>
    <w:p w14:paraId="15F73308" w14:textId="5189E9D2" w:rsidR="00E82D56" w:rsidRPr="009A667E" w:rsidRDefault="00C43DE1" w:rsidP="00E82D56">
      <w:pPr>
        <w:pStyle w:val="ListParagraph"/>
        <w:numPr>
          <w:ilvl w:val="2"/>
          <w:numId w:val="3"/>
        </w:numPr>
        <w:rPr>
          <w:rFonts w:ascii="Arial" w:hAnsi="Arial"/>
          <w:lang w:val="en-US"/>
        </w:rPr>
      </w:pPr>
      <w:r w:rsidRPr="009A667E">
        <w:rPr>
          <w:rFonts w:ascii="Arial" w:hAnsi="Arial"/>
          <w:lang w:val="en-US"/>
        </w:rPr>
        <w:t xml:space="preserve">Longer term, </w:t>
      </w:r>
      <w:r w:rsidR="00E82D56" w:rsidRPr="009A667E">
        <w:rPr>
          <w:rFonts w:ascii="Arial" w:hAnsi="Arial"/>
          <w:lang w:val="en-US"/>
        </w:rPr>
        <w:t xml:space="preserve">we need to review whether the current general system can cope if </w:t>
      </w:r>
      <w:r w:rsidRPr="009A667E">
        <w:rPr>
          <w:rFonts w:ascii="Arial" w:hAnsi="Arial"/>
          <w:lang w:val="en-US"/>
        </w:rPr>
        <w:t>three</w:t>
      </w:r>
      <w:r w:rsidR="00E82D56" w:rsidRPr="009A667E">
        <w:rPr>
          <w:rFonts w:ascii="Arial" w:hAnsi="Arial"/>
          <w:lang w:val="en-US"/>
        </w:rPr>
        <w:t xml:space="preserve"> extra tanks are installed.  If not, then an extra tank will need to be installed in </w:t>
      </w:r>
      <w:r w:rsidR="00F91101" w:rsidRPr="009A667E">
        <w:rPr>
          <w:rFonts w:ascii="Arial" w:hAnsi="Arial"/>
          <w:lang w:val="en-US"/>
        </w:rPr>
        <w:t xml:space="preserve">the </w:t>
      </w:r>
      <w:r w:rsidR="00E82D56" w:rsidRPr="009A667E">
        <w:rPr>
          <w:rFonts w:ascii="Arial" w:hAnsi="Arial"/>
          <w:lang w:val="en-US"/>
        </w:rPr>
        <w:t xml:space="preserve">trailer section.  Issue is tank sites cannot be driven over and trailer lots are smaller. Volunteers would be sought for location of extra tank if needed. </w:t>
      </w:r>
    </w:p>
    <w:p w14:paraId="476D88CE" w14:textId="77777777" w:rsidR="00E82D56" w:rsidRPr="009A667E" w:rsidRDefault="00E82D56" w:rsidP="00E82D56">
      <w:pPr>
        <w:pStyle w:val="ListParagraph"/>
        <w:rPr>
          <w:rFonts w:ascii="Arial" w:hAnsi="Arial"/>
          <w:lang w:val="en-US"/>
        </w:rPr>
      </w:pPr>
    </w:p>
    <w:p w14:paraId="50262AF1" w14:textId="3B3B7DEC" w:rsidR="00E82D56" w:rsidRPr="009A667E" w:rsidRDefault="00E82D56" w:rsidP="00E82D56">
      <w:pPr>
        <w:pStyle w:val="ListParagraph"/>
        <w:numPr>
          <w:ilvl w:val="1"/>
          <w:numId w:val="3"/>
        </w:numPr>
        <w:rPr>
          <w:rFonts w:ascii="Arial" w:hAnsi="Arial"/>
          <w:lang w:val="en-US"/>
        </w:rPr>
      </w:pPr>
      <w:r w:rsidRPr="009A667E">
        <w:rPr>
          <w:rFonts w:ascii="Arial" w:hAnsi="Arial"/>
          <w:lang w:val="en-US"/>
        </w:rPr>
        <w:t>Ministry of Environment compliance</w:t>
      </w:r>
      <w:r w:rsidR="002C5BAE" w:rsidRPr="009A667E">
        <w:rPr>
          <w:rFonts w:ascii="Arial" w:hAnsi="Arial"/>
          <w:lang w:val="en-US"/>
        </w:rPr>
        <w:t xml:space="preserve"> required</w:t>
      </w:r>
      <w:r w:rsidRPr="009A667E">
        <w:rPr>
          <w:rFonts w:ascii="Arial" w:hAnsi="Arial"/>
          <w:lang w:val="en-US"/>
        </w:rPr>
        <w:t xml:space="preserve">: </w:t>
      </w:r>
    </w:p>
    <w:p w14:paraId="634A2CCD" w14:textId="77777777" w:rsidR="00E82D56" w:rsidRPr="009A667E" w:rsidRDefault="00E82D56" w:rsidP="00E82D56">
      <w:pPr>
        <w:pStyle w:val="ListParagraph"/>
        <w:ind w:left="1080"/>
        <w:rPr>
          <w:rFonts w:ascii="Arial" w:hAnsi="Arial"/>
          <w:lang w:val="en-US"/>
        </w:rPr>
      </w:pPr>
    </w:p>
    <w:p w14:paraId="2FA598BA" w14:textId="77777777" w:rsidR="00E82D56" w:rsidRPr="009A667E" w:rsidRDefault="00E82D56" w:rsidP="00E82D56">
      <w:pPr>
        <w:pStyle w:val="ListParagraph"/>
        <w:numPr>
          <w:ilvl w:val="2"/>
          <w:numId w:val="3"/>
        </w:numPr>
        <w:rPr>
          <w:rFonts w:ascii="Arial" w:hAnsi="Arial"/>
          <w:lang w:val="en-US"/>
        </w:rPr>
      </w:pPr>
      <w:proofErr w:type="spellStart"/>
      <w:r w:rsidRPr="009A667E">
        <w:rPr>
          <w:rFonts w:ascii="Arial" w:hAnsi="Arial"/>
          <w:lang w:val="en-US"/>
        </w:rPr>
        <w:t>Cleartech</w:t>
      </w:r>
      <w:proofErr w:type="spellEnd"/>
      <w:r w:rsidRPr="009A667E">
        <w:rPr>
          <w:rFonts w:ascii="Arial" w:hAnsi="Arial"/>
          <w:lang w:val="en-US"/>
        </w:rPr>
        <w:t xml:space="preserve"> Consulting recommended: </w:t>
      </w:r>
    </w:p>
    <w:p w14:paraId="7EE0F2C1" w14:textId="77777777" w:rsidR="00E82D56" w:rsidRPr="009A667E" w:rsidRDefault="00E82D56" w:rsidP="00E82D56">
      <w:pPr>
        <w:pStyle w:val="ListParagraph"/>
        <w:ind w:left="1800"/>
        <w:rPr>
          <w:rFonts w:ascii="Arial" w:hAnsi="Arial"/>
          <w:lang w:val="en-US"/>
        </w:rPr>
      </w:pPr>
    </w:p>
    <w:p w14:paraId="16CDD87E" w14:textId="4CC443CA" w:rsidR="00E82D56" w:rsidRPr="009A667E" w:rsidRDefault="00E82D56" w:rsidP="00E82D56">
      <w:pPr>
        <w:pStyle w:val="ListParagraph"/>
        <w:numPr>
          <w:ilvl w:val="3"/>
          <w:numId w:val="3"/>
        </w:numPr>
        <w:rPr>
          <w:rFonts w:ascii="Arial" w:hAnsi="Arial"/>
          <w:lang w:val="en-US"/>
        </w:rPr>
      </w:pPr>
      <w:r w:rsidRPr="009A667E">
        <w:rPr>
          <w:rFonts w:ascii="Arial" w:hAnsi="Arial"/>
          <w:lang w:val="en-US"/>
        </w:rPr>
        <w:t xml:space="preserve">Installation of 3 monitoring wells – 2 quotes </w:t>
      </w:r>
      <w:r w:rsidR="002C5BAE" w:rsidRPr="009A667E">
        <w:rPr>
          <w:rFonts w:ascii="Arial" w:hAnsi="Arial"/>
          <w:lang w:val="en-US"/>
        </w:rPr>
        <w:t xml:space="preserve">were </w:t>
      </w:r>
      <w:r w:rsidRPr="009A667E">
        <w:rPr>
          <w:rFonts w:ascii="Arial" w:hAnsi="Arial"/>
          <w:lang w:val="en-US"/>
        </w:rPr>
        <w:t xml:space="preserve">obtained and Ryan </w:t>
      </w:r>
      <w:proofErr w:type="spellStart"/>
      <w:r w:rsidRPr="009A667E">
        <w:rPr>
          <w:rFonts w:ascii="Arial" w:hAnsi="Arial"/>
          <w:lang w:val="en-US"/>
        </w:rPr>
        <w:t>Pallard’s</w:t>
      </w:r>
      <w:proofErr w:type="spellEnd"/>
      <w:r w:rsidRPr="009A667E">
        <w:rPr>
          <w:rFonts w:ascii="Arial" w:hAnsi="Arial"/>
          <w:lang w:val="en-US"/>
        </w:rPr>
        <w:t xml:space="preserve"> firm, Metro testing was most competitive.  Wells installed in 2020 at a cost of $12.5k. </w:t>
      </w:r>
    </w:p>
    <w:p w14:paraId="71F70F58" w14:textId="77777777" w:rsidR="00E82D56" w:rsidRPr="009A667E" w:rsidRDefault="00E82D56" w:rsidP="00E82D56">
      <w:pPr>
        <w:pStyle w:val="ListParagraph"/>
        <w:ind w:left="2520"/>
        <w:rPr>
          <w:rFonts w:ascii="Arial" w:hAnsi="Arial"/>
          <w:lang w:val="en-US"/>
        </w:rPr>
      </w:pPr>
    </w:p>
    <w:p w14:paraId="2E149E4D" w14:textId="5A3EE5C7" w:rsidR="00E82D56" w:rsidRDefault="00E82D56" w:rsidP="00E82D56">
      <w:pPr>
        <w:pStyle w:val="ListParagraph"/>
        <w:numPr>
          <w:ilvl w:val="3"/>
          <w:numId w:val="3"/>
        </w:numPr>
        <w:rPr>
          <w:rFonts w:ascii="Arial" w:hAnsi="Arial"/>
          <w:lang w:val="en-US"/>
        </w:rPr>
      </w:pPr>
      <w:proofErr w:type="spellStart"/>
      <w:r w:rsidRPr="009A667E">
        <w:rPr>
          <w:rFonts w:ascii="Arial" w:hAnsi="Arial"/>
          <w:lang w:val="en-US"/>
        </w:rPr>
        <w:t>Metrotesting</w:t>
      </w:r>
      <w:proofErr w:type="spellEnd"/>
      <w:r w:rsidRPr="009A667E">
        <w:rPr>
          <w:rFonts w:ascii="Arial" w:hAnsi="Arial"/>
          <w:lang w:val="en-US"/>
        </w:rPr>
        <w:t xml:space="preserve"> carries out quarterly testing of system and annual reporting.  Cost of $3k p</w:t>
      </w:r>
      <w:r w:rsidR="00C43DE1" w:rsidRPr="009A667E">
        <w:rPr>
          <w:rFonts w:ascii="Arial" w:hAnsi="Arial"/>
          <w:lang w:val="en-US"/>
        </w:rPr>
        <w:t>er year</w:t>
      </w:r>
      <w:r w:rsidRPr="009A667E">
        <w:rPr>
          <w:rFonts w:ascii="Arial" w:hAnsi="Arial"/>
          <w:lang w:val="en-US"/>
        </w:rPr>
        <w:t xml:space="preserve">. </w:t>
      </w:r>
      <w:r w:rsidR="002C5BAE" w:rsidRPr="009A667E">
        <w:rPr>
          <w:rFonts w:ascii="Arial" w:hAnsi="Arial"/>
          <w:lang w:val="en-US"/>
        </w:rPr>
        <w:t xml:space="preserve">   However, we have just been notified that that cost will increase fourfold as Ryan is leaving Metro. Alternative quotes are being sought.  </w:t>
      </w:r>
    </w:p>
    <w:p w14:paraId="773C341D" w14:textId="77777777" w:rsidR="00180DA1" w:rsidRPr="00180DA1" w:rsidRDefault="00180DA1" w:rsidP="00180DA1">
      <w:pPr>
        <w:pStyle w:val="ListParagraph"/>
        <w:rPr>
          <w:rFonts w:ascii="Arial" w:hAnsi="Arial"/>
          <w:lang w:val="en-US"/>
        </w:rPr>
      </w:pPr>
    </w:p>
    <w:p w14:paraId="3A01EF0A" w14:textId="66F5476F" w:rsidR="00180DA1" w:rsidRPr="00180DA1" w:rsidRDefault="00180DA1" w:rsidP="00180DA1">
      <w:pPr>
        <w:pStyle w:val="ListParagraph"/>
        <w:ind w:left="2520"/>
        <w:rPr>
          <w:rFonts w:ascii="Arial" w:hAnsi="Arial"/>
          <w:color w:val="FF0000"/>
          <w:lang w:val="en-US"/>
        </w:rPr>
      </w:pPr>
      <w:r>
        <w:rPr>
          <w:rFonts w:ascii="Arial" w:hAnsi="Arial"/>
          <w:color w:val="FF0000"/>
          <w:lang w:val="en-US"/>
        </w:rPr>
        <w:t xml:space="preserve">An alternative quote from Western Water has now been secured at around $7k a year.   The other 4 quotes were $11-15,000 per year.   Western Water will also help us with an application </w:t>
      </w:r>
      <w:r w:rsidR="00200ACA">
        <w:rPr>
          <w:rFonts w:ascii="Arial" w:hAnsi="Arial"/>
          <w:color w:val="FF0000"/>
          <w:lang w:val="en-US"/>
        </w:rPr>
        <w:t>at the end of 2022 t</w:t>
      </w:r>
      <w:r>
        <w:rPr>
          <w:rFonts w:ascii="Arial" w:hAnsi="Arial"/>
          <w:color w:val="FF0000"/>
          <w:lang w:val="en-US"/>
        </w:rPr>
        <w:t xml:space="preserve">o reduce </w:t>
      </w:r>
      <w:r w:rsidR="00200ACA">
        <w:rPr>
          <w:rFonts w:ascii="Arial" w:hAnsi="Arial"/>
          <w:color w:val="FF0000"/>
          <w:lang w:val="en-US"/>
        </w:rPr>
        <w:t xml:space="preserve">testing frequency from quarterly to six monthly saving $1,400 x 2 a year from the $7k overall cost.  </w:t>
      </w:r>
    </w:p>
    <w:p w14:paraId="6809C936" w14:textId="77777777" w:rsidR="00E82D56" w:rsidRPr="009A667E" w:rsidRDefault="00E82D56" w:rsidP="00E82D56">
      <w:pPr>
        <w:pStyle w:val="ListParagraph"/>
        <w:rPr>
          <w:rFonts w:ascii="Arial" w:hAnsi="Arial"/>
          <w:lang w:val="en-US"/>
        </w:rPr>
      </w:pPr>
    </w:p>
    <w:p w14:paraId="5A790345" w14:textId="77777777" w:rsidR="00E82D56" w:rsidRPr="009A667E" w:rsidRDefault="00E82D56" w:rsidP="00E82D56">
      <w:pPr>
        <w:pStyle w:val="ListParagraph"/>
        <w:numPr>
          <w:ilvl w:val="2"/>
          <w:numId w:val="3"/>
        </w:numPr>
        <w:rPr>
          <w:rFonts w:ascii="Arial" w:hAnsi="Arial"/>
          <w:lang w:val="en-US"/>
        </w:rPr>
      </w:pPr>
      <w:r w:rsidRPr="009A667E">
        <w:rPr>
          <w:rFonts w:ascii="Arial" w:hAnsi="Arial"/>
          <w:lang w:val="en-US"/>
        </w:rPr>
        <w:t xml:space="preserve">Outstanding compliance issues: </w:t>
      </w:r>
    </w:p>
    <w:p w14:paraId="6F7F420F" w14:textId="77777777" w:rsidR="00E82D56" w:rsidRPr="009A667E" w:rsidRDefault="00E82D56" w:rsidP="00E82D56">
      <w:pPr>
        <w:pStyle w:val="ListParagraph"/>
        <w:ind w:left="1800"/>
        <w:rPr>
          <w:rFonts w:ascii="Arial" w:hAnsi="Arial"/>
          <w:lang w:val="en-US"/>
        </w:rPr>
      </w:pPr>
    </w:p>
    <w:p w14:paraId="00162B0B" w14:textId="086DD197" w:rsidR="00E82D56" w:rsidRPr="009A667E" w:rsidRDefault="00E82D56" w:rsidP="00E82D56">
      <w:pPr>
        <w:pStyle w:val="ListParagraph"/>
        <w:numPr>
          <w:ilvl w:val="3"/>
          <w:numId w:val="3"/>
        </w:numPr>
        <w:rPr>
          <w:rFonts w:ascii="Arial" w:hAnsi="Arial"/>
          <w:lang w:val="en-US"/>
        </w:rPr>
      </w:pPr>
      <w:r w:rsidRPr="009A667E">
        <w:rPr>
          <w:rFonts w:ascii="Arial" w:hAnsi="Arial"/>
          <w:lang w:val="en-US"/>
        </w:rPr>
        <w:t xml:space="preserve">4 observation ports required for each drainage field.  8 in total.  </w:t>
      </w:r>
      <w:proofErr w:type="spellStart"/>
      <w:r w:rsidRPr="009A667E">
        <w:rPr>
          <w:rFonts w:ascii="Arial" w:hAnsi="Arial"/>
          <w:lang w:val="en-US"/>
        </w:rPr>
        <w:t>McCaskell</w:t>
      </w:r>
      <w:proofErr w:type="spellEnd"/>
      <w:r w:rsidRPr="009A667E">
        <w:rPr>
          <w:rFonts w:ascii="Arial" w:hAnsi="Arial"/>
          <w:lang w:val="en-US"/>
        </w:rPr>
        <w:t xml:space="preserve"> </w:t>
      </w:r>
      <w:r w:rsidR="002C5BAE" w:rsidRPr="009A667E">
        <w:rPr>
          <w:rFonts w:ascii="Arial" w:hAnsi="Arial"/>
          <w:lang w:val="en-US"/>
        </w:rPr>
        <w:t>have estimated</w:t>
      </w:r>
      <w:r w:rsidRPr="009A667E">
        <w:rPr>
          <w:rFonts w:ascii="Arial" w:hAnsi="Arial"/>
          <w:lang w:val="en-US"/>
        </w:rPr>
        <w:t xml:space="preserve">. </w:t>
      </w:r>
    </w:p>
    <w:p w14:paraId="780E5449" w14:textId="77777777" w:rsidR="00D745C0" w:rsidRPr="009A667E" w:rsidRDefault="00D745C0" w:rsidP="00D745C0">
      <w:pPr>
        <w:pStyle w:val="ListParagraph"/>
        <w:ind w:left="2520"/>
        <w:rPr>
          <w:rFonts w:ascii="Arial" w:hAnsi="Arial"/>
          <w:lang w:val="en-US"/>
        </w:rPr>
      </w:pPr>
    </w:p>
    <w:p w14:paraId="16CE7352" w14:textId="4A27218C" w:rsidR="00E82D56" w:rsidRPr="009A667E" w:rsidRDefault="00E82D56" w:rsidP="00D745C0">
      <w:pPr>
        <w:pStyle w:val="ListParagraph"/>
        <w:numPr>
          <w:ilvl w:val="3"/>
          <w:numId w:val="3"/>
        </w:numPr>
        <w:rPr>
          <w:rFonts w:ascii="Arial" w:hAnsi="Arial"/>
          <w:lang w:val="en-US"/>
        </w:rPr>
      </w:pPr>
      <w:r w:rsidRPr="009A667E">
        <w:rPr>
          <w:rFonts w:ascii="Arial" w:hAnsi="Arial"/>
          <w:lang w:val="en-US"/>
        </w:rPr>
        <w:t xml:space="preserve">Drainage fields cannot have animals grazing or heavy machinery cutting.  </w:t>
      </w:r>
      <w:r w:rsidR="002C5BAE" w:rsidRPr="009A667E">
        <w:rPr>
          <w:rFonts w:ascii="Arial" w:hAnsi="Arial"/>
          <w:lang w:val="en-US"/>
        </w:rPr>
        <w:t>We n</w:t>
      </w:r>
      <w:r w:rsidRPr="009A667E">
        <w:rPr>
          <w:rFonts w:ascii="Arial" w:hAnsi="Arial"/>
          <w:lang w:val="en-US"/>
        </w:rPr>
        <w:t xml:space="preserve">eed to speak to </w:t>
      </w:r>
      <w:r w:rsidR="002C5BAE" w:rsidRPr="009A667E">
        <w:rPr>
          <w:rFonts w:ascii="Arial" w:hAnsi="Arial"/>
          <w:lang w:val="en-US"/>
        </w:rPr>
        <w:t xml:space="preserve">the </w:t>
      </w:r>
      <w:r w:rsidRPr="009A667E">
        <w:rPr>
          <w:rFonts w:ascii="Arial" w:hAnsi="Arial"/>
          <w:lang w:val="en-US"/>
        </w:rPr>
        <w:t xml:space="preserve">Andersons to agree fencing.  Quote </w:t>
      </w:r>
      <w:r w:rsidRPr="009A667E">
        <w:rPr>
          <w:rFonts w:ascii="Arial" w:hAnsi="Arial"/>
          <w:lang w:val="en-US"/>
        </w:rPr>
        <w:lastRenderedPageBreak/>
        <w:t xml:space="preserve">needed for post and wire fence around drainage field. </w:t>
      </w:r>
      <w:r w:rsidR="00D745C0" w:rsidRPr="009A667E">
        <w:rPr>
          <w:rFonts w:ascii="Arial" w:eastAsia="Times New Roman" w:hAnsi="Arial"/>
          <w:szCs w:val="20"/>
          <w:lang w:eastAsia="en-GB"/>
        </w:rPr>
        <w:t>150-200 metres of fence. Wooden posts/steel stakes with wire should suffice.</w:t>
      </w:r>
      <w:r w:rsidR="00180DA1">
        <w:rPr>
          <w:rFonts w:ascii="Arial" w:eastAsia="Times New Roman" w:hAnsi="Arial"/>
          <w:szCs w:val="20"/>
          <w:lang w:eastAsia="en-GB"/>
        </w:rPr>
        <w:t xml:space="preserve">  </w:t>
      </w:r>
      <w:r w:rsidR="00180DA1">
        <w:rPr>
          <w:rFonts w:ascii="Arial" w:eastAsia="Times New Roman" w:hAnsi="Arial"/>
          <w:color w:val="FF0000"/>
          <w:szCs w:val="20"/>
          <w:lang w:eastAsia="en-GB"/>
        </w:rPr>
        <w:t xml:space="preserve">I have some information from MJB lawyers about the status of our occupation of the drainage field and the fence and will report on this at the meeting. </w:t>
      </w:r>
    </w:p>
    <w:p w14:paraId="092ACA1D" w14:textId="77777777" w:rsidR="00E82D56" w:rsidRPr="009A667E" w:rsidRDefault="00E82D56" w:rsidP="00E82D56">
      <w:pPr>
        <w:pStyle w:val="ListParagraph"/>
        <w:rPr>
          <w:rFonts w:ascii="Arial" w:hAnsi="Arial"/>
          <w:lang w:val="en-US"/>
        </w:rPr>
      </w:pPr>
    </w:p>
    <w:p w14:paraId="49986C4A" w14:textId="4FA2F513" w:rsidR="00E82D56" w:rsidRPr="009A667E" w:rsidRDefault="00E82D56" w:rsidP="00E82D56">
      <w:pPr>
        <w:pStyle w:val="ListParagraph"/>
        <w:numPr>
          <w:ilvl w:val="3"/>
          <w:numId w:val="3"/>
        </w:numPr>
        <w:rPr>
          <w:rFonts w:ascii="Arial" w:hAnsi="Arial"/>
          <w:lang w:val="en-US"/>
        </w:rPr>
      </w:pPr>
      <w:r w:rsidRPr="009A667E">
        <w:rPr>
          <w:rFonts w:ascii="Arial" w:hAnsi="Arial"/>
          <w:lang w:val="en-US"/>
        </w:rPr>
        <w:t xml:space="preserve">Flow rate meter needed to comply with monthly summer reporting requirements. </w:t>
      </w:r>
    </w:p>
    <w:p w14:paraId="777F1DBC" w14:textId="77777777" w:rsidR="00E82D56" w:rsidRPr="009A667E" w:rsidRDefault="00E82D56" w:rsidP="00E82D56">
      <w:pPr>
        <w:pStyle w:val="ListParagraph"/>
        <w:rPr>
          <w:rFonts w:ascii="Arial" w:hAnsi="Arial"/>
          <w:lang w:val="en-US"/>
        </w:rPr>
      </w:pPr>
    </w:p>
    <w:p w14:paraId="62A4A0BE" w14:textId="77777777" w:rsidR="00E82D56" w:rsidRPr="009A667E" w:rsidRDefault="00E82D56" w:rsidP="00E82D56">
      <w:pPr>
        <w:pStyle w:val="ListParagraph"/>
        <w:numPr>
          <w:ilvl w:val="3"/>
          <w:numId w:val="3"/>
        </w:numPr>
        <w:rPr>
          <w:rFonts w:ascii="Arial" w:hAnsi="Arial"/>
          <w:lang w:val="en-US"/>
        </w:rPr>
      </w:pPr>
      <w:r w:rsidRPr="009A667E">
        <w:rPr>
          <w:rFonts w:ascii="Arial" w:hAnsi="Arial"/>
          <w:lang w:val="en-US"/>
        </w:rPr>
        <w:t xml:space="preserve">Pressure manifold needed to even up flow into each drainage field.  Est cost $12k incl design. </w:t>
      </w:r>
    </w:p>
    <w:p w14:paraId="4A12B406" w14:textId="77777777" w:rsidR="00E82D56" w:rsidRPr="009A667E" w:rsidRDefault="00E82D56" w:rsidP="005C3312">
      <w:pPr>
        <w:pStyle w:val="ListParagraph"/>
        <w:ind w:left="825"/>
        <w:rPr>
          <w:rFonts w:ascii="Arial" w:hAnsi="Arial"/>
          <w:szCs w:val="20"/>
          <w:lang w:val="en-US"/>
        </w:rPr>
      </w:pPr>
    </w:p>
    <w:p w14:paraId="2399D7BF" w14:textId="68440E97" w:rsidR="002B13C8" w:rsidRPr="009A667E" w:rsidRDefault="002B13C8" w:rsidP="002B13C8">
      <w:pPr>
        <w:rPr>
          <w:rFonts w:ascii="Arial" w:hAnsi="Arial"/>
          <w:szCs w:val="20"/>
          <w:lang w:val="en-US"/>
        </w:rPr>
      </w:pPr>
      <w:r w:rsidRPr="009A667E">
        <w:rPr>
          <w:rFonts w:ascii="Arial" w:hAnsi="Arial"/>
          <w:szCs w:val="20"/>
          <w:lang w:val="en-US"/>
        </w:rPr>
        <w:t>There are some other issues which have been discussed</w:t>
      </w:r>
      <w:r w:rsidR="00C43DE1" w:rsidRPr="009A667E">
        <w:rPr>
          <w:rFonts w:ascii="Arial" w:hAnsi="Arial"/>
          <w:szCs w:val="20"/>
          <w:lang w:val="en-US"/>
        </w:rPr>
        <w:t>.  S</w:t>
      </w:r>
      <w:r w:rsidR="00E82D56" w:rsidRPr="009A667E">
        <w:rPr>
          <w:rFonts w:ascii="Arial" w:hAnsi="Arial"/>
          <w:szCs w:val="20"/>
          <w:lang w:val="en-US"/>
        </w:rPr>
        <w:t xml:space="preserve">and filter, </w:t>
      </w:r>
      <w:r w:rsidRPr="009A667E">
        <w:rPr>
          <w:rFonts w:ascii="Arial" w:hAnsi="Arial"/>
          <w:szCs w:val="20"/>
          <w:lang w:val="en-US"/>
        </w:rPr>
        <w:t xml:space="preserve">improvements to the pump house beyond the water intake, </w:t>
      </w:r>
      <w:proofErr w:type="spellStart"/>
      <w:r w:rsidRPr="009A667E">
        <w:rPr>
          <w:rFonts w:ascii="Arial" w:hAnsi="Arial"/>
          <w:szCs w:val="20"/>
          <w:lang w:val="en-US"/>
        </w:rPr>
        <w:t>fire fighting</w:t>
      </w:r>
      <w:proofErr w:type="spellEnd"/>
      <w:r w:rsidRPr="009A667E">
        <w:rPr>
          <w:rFonts w:ascii="Arial" w:hAnsi="Arial"/>
          <w:szCs w:val="20"/>
          <w:lang w:val="en-US"/>
        </w:rPr>
        <w:t xml:space="preserve"> equipment and </w:t>
      </w:r>
      <w:r w:rsidR="00060675" w:rsidRPr="009A667E">
        <w:rPr>
          <w:rFonts w:ascii="Arial" w:hAnsi="Arial"/>
          <w:szCs w:val="20"/>
          <w:lang w:val="en-US"/>
        </w:rPr>
        <w:t>TNRD zoning issues.  The board is currently at capacity dealing with the above urgent issues and so these other matters are currently taking a back seat.   They will be addressed as soon as we can get to them.</w:t>
      </w:r>
    </w:p>
    <w:p w14:paraId="1EF83479" w14:textId="3EA34BC3" w:rsidR="005C3312" w:rsidRPr="009A667E" w:rsidRDefault="005C3312" w:rsidP="00442F86">
      <w:pPr>
        <w:rPr>
          <w:rFonts w:ascii="Arial" w:hAnsi="Arial"/>
          <w:szCs w:val="20"/>
          <w:lang w:val="en-US"/>
        </w:rPr>
      </w:pPr>
    </w:p>
    <w:p w14:paraId="199E5354" w14:textId="634F3774" w:rsidR="00442F86" w:rsidRPr="009A667E" w:rsidRDefault="00442F86" w:rsidP="00442F86">
      <w:pPr>
        <w:rPr>
          <w:rFonts w:ascii="Arial" w:hAnsi="Arial"/>
          <w:b/>
          <w:bCs/>
          <w:szCs w:val="20"/>
          <w:lang w:val="en-US"/>
        </w:rPr>
      </w:pPr>
      <w:r w:rsidRPr="009A667E">
        <w:rPr>
          <w:rFonts w:ascii="Arial" w:hAnsi="Arial"/>
          <w:b/>
          <w:bCs/>
          <w:szCs w:val="20"/>
          <w:lang w:val="en-US"/>
        </w:rPr>
        <w:t xml:space="preserve">Thank you for making it this far!    </w:t>
      </w:r>
    </w:p>
    <w:p w14:paraId="710F4344" w14:textId="719477A5" w:rsidR="00442F86" w:rsidRPr="009A667E" w:rsidRDefault="00442F86" w:rsidP="00442F86">
      <w:pPr>
        <w:rPr>
          <w:rFonts w:ascii="Arial" w:hAnsi="Arial"/>
          <w:szCs w:val="20"/>
          <w:lang w:val="en-US"/>
        </w:rPr>
      </w:pPr>
    </w:p>
    <w:p w14:paraId="67BEDD2A" w14:textId="15F09B90" w:rsidR="00442F86" w:rsidRPr="009A667E" w:rsidRDefault="00442F86" w:rsidP="00442F86">
      <w:pPr>
        <w:rPr>
          <w:rFonts w:ascii="Arial" w:hAnsi="Arial"/>
          <w:szCs w:val="20"/>
          <w:lang w:val="en-US"/>
        </w:rPr>
      </w:pPr>
      <w:r w:rsidRPr="009A667E">
        <w:rPr>
          <w:rFonts w:ascii="Arial" w:hAnsi="Arial"/>
          <w:szCs w:val="20"/>
          <w:lang w:val="en-US"/>
        </w:rPr>
        <w:t>Unfortunately</w:t>
      </w:r>
      <w:r w:rsidR="00C43DE1" w:rsidRPr="009A667E">
        <w:rPr>
          <w:rFonts w:ascii="Arial" w:hAnsi="Arial"/>
          <w:szCs w:val="20"/>
          <w:lang w:val="en-US"/>
        </w:rPr>
        <w:t>,</w:t>
      </w:r>
      <w:r w:rsidRPr="009A667E">
        <w:rPr>
          <w:rFonts w:ascii="Arial" w:hAnsi="Arial"/>
          <w:szCs w:val="20"/>
          <w:lang w:val="en-US"/>
        </w:rPr>
        <w:t xml:space="preserve"> the world has become </w:t>
      </w:r>
      <w:r w:rsidR="001C59BA" w:rsidRPr="009A667E">
        <w:rPr>
          <w:rFonts w:ascii="Arial" w:hAnsi="Arial"/>
          <w:szCs w:val="20"/>
          <w:lang w:val="en-US"/>
        </w:rPr>
        <w:t>highly</w:t>
      </w:r>
      <w:r w:rsidRPr="009A667E">
        <w:rPr>
          <w:rFonts w:ascii="Arial" w:hAnsi="Arial"/>
          <w:szCs w:val="20"/>
          <w:lang w:val="en-US"/>
        </w:rPr>
        <w:t xml:space="preserve"> regulated and the government more proactive.  The days of the resort bobbing along on an informal basis are </w:t>
      </w:r>
      <w:r w:rsidR="005B10F4" w:rsidRPr="009A667E">
        <w:rPr>
          <w:rFonts w:ascii="Arial" w:hAnsi="Arial"/>
          <w:szCs w:val="20"/>
          <w:lang w:val="en-US"/>
        </w:rPr>
        <w:t>sadly,</w:t>
      </w:r>
      <w:r w:rsidRPr="009A667E">
        <w:rPr>
          <w:rFonts w:ascii="Arial" w:hAnsi="Arial"/>
          <w:szCs w:val="20"/>
          <w:lang w:val="en-US"/>
        </w:rPr>
        <w:t xml:space="preserve"> over.   The various ministries have us in their sights and if we are not careful, the CRA will too.  </w:t>
      </w:r>
    </w:p>
    <w:p w14:paraId="577EB6E1" w14:textId="333AB473" w:rsidR="00442F86" w:rsidRPr="009A667E" w:rsidRDefault="00442F86" w:rsidP="00442F86">
      <w:pPr>
        <w:rPr>
          <w:rFonts w:ascii="Arial" w:hAnsi="Arial"/>
          <w:szCs w:val="20"/>
          <w:lang w:val="en-US"/>
        </w:rPr>
      </w:pPr>
    </w:p>
    <w:p w14:paraId="7CCC9FB6" w14:textId="0F398CC8" w:rsidR="00567C73" w:rsidRPr="009A667E" w:rsidRDefault="00442F86" w:rsidP="00442F86">
      <w:pPr>
        <w:rPr>
          <w:rFonts w:ascii="Arial" w:hAnsi="Arial"/>
          <w:szCs w:val="20"/>
          <w:lang w:val="en-US"/>
        </w:rPr>
      </w:pPr>
      <w:r w:rsidRPr="009A667E">
        <w:rPr>
          <w:rFonts w:ascii="Arial" w:hAnsi="Arial"/>
          <w:szCs w:val="20"/>
          <w:lang w:val="en-US"/>
        </w:rPr>
        <w:t>Inevitably, there are costs associated with all this.  We have done our level best to identify those</w:t>
      </w:r>
      <w:r w:rsidR="00C43DE1" w:rsidRPr="009A667E">
        <w:rPr>
          <w:rFonts w:ascii="Arial" w:hAnsi="Arial"/>
          <w:szCs w:val="20"/>
          <w:lang w:val="en-US"/>
        </w:rPr>
        <w:t xml:space="preserve"> </w:t>
      </w:r>
      <w:r w:rsidRPr="009A667E">
        <w:rPr>
          <w:rFonts w:ascii="Arial" w:hAnsi="Arial"/>
          <w:szCs w:val="20"/>
          <w:lang w:val="en-US"/>
        </w:rPr>
        <w:t xml:space="preserve">and obtain costings.  Below this is a table of our best estimate of what it means for each shareholder.    Please be clear that we have only been able to get estimates. The </w:t>
      </w:r>
      <w:r w:rsidR="00567C73" w:rsidRPr="009A667E">
        <w:rPr>
          <w:rFonts w:ascii="Arial" w:hAnsi="Arial"/>
          <w:szCs w:val="20"/>
          <w:lang w:val="en-US"/>
        </w:rPr>
        <w:t xml:space="preserve">picture evolves constantly so revisions are inevitable.  This is our best shot with the information we currently have.  </w:t>
      </w:r>
    </w:p>
    <w:p w14:paraId="2121EC70" w14:textId="77777777" w:rsidR="00567C73" w:rsidRPr="009A667E" w:rsidRDefault="00567C73" w:rsidP="00442F86">
      <w:pPr>
        <w:rPr>
          <w:rFonts w:ascii="Arial" w:hAnsi="Arial"/>
          <w:szCs w:val="20"/>
          <w:lang w:val="en-US"/>
        </w:rPr>
      </w:pPr>
    </w:p>
    <w:p w14:paraId="46B2829E" w14:textId="377141AD" w:rsidR="00567C73" w:rsidRPr="009A667E" w:rsidRDefault="00442F86" w:rsidP="00442F86">
      <w:pPr>
        <w:rPr>
          <w:rFonts w:ascii="Arial" w:hAnsi="Arial"/>
          <w:szCs w:val="20"/>
          <w:lang w:val="en-US"/>
        </w:rPr>
      </w:pPr>
      <w:r w:rsidRPr="009A667E">
        <w:rPr>
          <w:rFonts w:ascii="Arial" w:hAnsi="Arial"/>
          <w:szCs w:val="20"/>
          <w:lang w:val="en-US"/>
        </w:rPr>
        <w:t xml:space="preserve">We appreciate that </w:t>
      </w:r>
      <w:r w:rsidR="00567C73" w:rsidRPr="009A667E">
        <w:rPr>
          <w:rFonts w:ascii="Arial" w:hAnsi="Arial"/>
          <w:szCs w:val="20"/>
          <w:lang w:val="en-US"/>
        </w:rPr>
        <w:t xml:space="preserve">finding additional funds will not be easy for </w:t>
      </w:r>
      <w:r w:rsidR="001C59BA" w:rsidRPr="009A667E">
        <w:rPr>
          <w:rFonts w:ascii="Arial" w:hAnsi="Arial"/>
          <w:szCs w:val="20"/>
          <w:lang w:val="en-US"/>
        </w:rPr>
        <w:t>many</w:t>
      </w:r>
      <w:r w:rsidR="00567C73" w:rsidRPr="009A667E">
        <w:rPr>
          <w:rFonts w:ascii="Arial" w:hAnsi="Arial"/>
          <w:szCs w:val="20"/>
          <w:lang w:val="en-US"/>
        </w:rPr>
        <w:t xml:space="preserve"> members.  We accept that we may need to make priorities or consider payment plans.  </w:t>
      </w:r>
    </w:p>
    <w:p w14:paraId="2EA0C629" w14:textId="77777777" w:rsidR="00567C73" w:rsidRPr="009A667E" w:rsidRDefault="00567C73" w:rsidP="00442F86">
      <w:pPr>
        <w:rPr>
          <w:rFonts w:ascii="Arial" w:hAnsi="Arial"/>
          <w:szCs w:val="20"/>
          <w:lang w:val="en-US"/>
        </w:rPr>
      </w:pPr>
    </w:p>
    <w:p w14:paraId="31DEC0FD" w14:textId="5C2168CD" w:rsidR="00567C73" w:rsidRPr="009A667E" w:rsidRDefault="00567C73" w:rsidP="00442F86">
      <w:pPr>
        <w:rPr>
          <w:rFonts w:ascii="Arial" w:hAnsi="Arial"/>
          <w:szCs w:val="20"/>
          <w:lang w:val="en-US"/>
        </w:rPr>
      </w:pPr>
      <w:r w:rsidRPr="009A667E">
        <w:rPr>
          <w:rFonts w:ascii="Arial" w:hAnsi="Arial"/>
          <w:szCs w:val="20"/>
          <w:lang w:val="en-US"/>
        </w:rPr>
        <w:t xml:space="preserve">Please be aware, however, that this has been </w:t>
      </w:r>
      <w:r w:rsidR="001C59BA" w:rsidRPr="009A667E">
        <w:rPr>
          <w:rFonts w:ascii="Arial" w:hAnsi="Arial"/>
          <w:szCs w:val="20"/>
          <w:lang w:val="en-US"/>
        </w:rPr>
        <w:t>(</w:t>
      </w:r>
      <w:r w:rsidRPr="009A667E">
        <w:rPr>
          <w:rFonts w:ascii="Arial" w:hAnsi="Arial"/>
          <w:szCs w:val="20"/>
          <w:lang w:val="en-US"/>
        </w:rPr>
        <w:t>and will be</w:t>
      </w:r>
      <w:r w:rsidR="001C59BA" w:rsidRPr="009A667E">
        <w:rPr>
          <w:rFonts w:ascii="Arial" w:hAnsi="Arial"/>
          <w:szCs w:val="20"/>
          <w:lang w:val="en-US"/>
        </w:rPr>
        <w:t>)</w:t>
      </w:r>
      <w:r w:rsidRPr="009A667E">
        <w:rPr>
          <w:rFonts w:ascii="Arial" w:hAnsi="Arial"/>
          <w:szCs w:val="20"/>
          <w:lang w:val="en-US"/>
        </w:rPr>
        <w:t xml:space="preserve"> an enormous amount of work for each of your directors on top of their day jobs and family commitments.  The longer we pan it out for, the longer that effort continues.   The regulatory clock is also ticking.  </w:t>
      </w:r>
    </w:p>
    <w:p w14:paraId="6045AD93" w14:textId="6C20CD32" w:rsidR="00567C73" w:rsidRPr="009A667E" w:rsidRDefault="00567C73" w:rsidP="00442F86">
      <w:pPr>
        <w:rPr>
          <w:rFonts w:ascii="Arial" w:hAnsi="Arial"/>
          <w:szCs w:val="20"/>
          <w:lang w:val="en-US"/>
        </w:rPr>
      </w:pPr>
    </w:p>
    <w:p w14:paraId="416CED7A" w14:textId="700648E2" w:rsidR="00567C73" w:rsidRPr="009A667E" w:rsidRDefault="001C59BA" w:rsidP="00442F86">
      <w:pPr>
        <w:rPr>
          <w:rFonts w:ascii="Arial" w:hAnsi="Arial"/>
          <w:szCs w:val="20"/>
          <w:lang w:val="en-US"/>
        </w:rPr>
      </w:pPr>
      <w:r w:rsidRPr="009A667E">
        <w:rPr>
          <w:rFonts w:ascii="Arial" w:hAnsi="Arial"/>
          <w:szCs w:val="20"/>
          <w:lang w:val="en-US"/>
        </w:rPr>
        <w:t xml:space="preserve">The directors’ aim is to bring the resort into modern management and to improve communication with the members.   There is no sense dwelling on how we got here.  We hope that you will recognize our efforts and intentions and get behind the board in getting the resort to where it needs to go.  </w:t>
      </w:r>
    </w:p>
    <w:p w14:paraId="6050F882" w14:textId="77777777" w:rsidR="00567C73" w:rsidRPr="009A667E" w:rsidRDefault="00567C73" w:rsidP="00442F86">
      <w:pPr>
        <w:rPr>
          <w:rFonts w:ascii="Arial" w:hAnsi="Arial"/>
          <w:szCs w:val="20"/>
          <w:lang w:val="en-US"/>
        </w:rPr>
      </w:pPr>
    </w:p>
    <w:p w14:paraId="6E296A07" w14:textId="49DAE7E4" w:rsidR="00442F86" w:rsidRPr="009A667E" w:rsidRDefault="00567C73" w:rsidP="00442F86">
      <w:pPr>
        <w:rPr>
          <w:rFonts w:ascii="Arial" w:hAnsi="Arial"/>
          <w:szCs w:val="20"/>
          <w:lang w:val="en-US"/>
        </w:rPr>
      </w:pPr>
      <w:r w:rsidRPr="009A667E">
        <w:rPr>
          <w:rFonts w:ascii="Arial" w:hAnsi="Arial"/>
          <w:szCs w:val="20"/>
          <w:lang w:val="en-US"/>
        </w:rPr>
        <w:t>To the extent we can, therefore, we would like to raise the funds needed to brin</w:t>
      </w:r>
      <w:r w:rsidR="001C59BA" w:rsidRPr="009A667E">
        <w:rPr>
          <w:rFonts w:ascii="Arial" w:hAnsi="Arial"/>
          <w:szCs w:val="20"/>
          <w:lang w:val="en-US"/>
        </w:rPr>
        <w:t>g the resort</w:t>
      </w:r>
      <w:r w:rsidR="002B13C8" w:rsidRPr="009A667E">
        <w:rPr>
          <w:rFonts w:ascii="Arial" w:hAnsi="Arial"/>
          <w:szCs w:val="20"/>
          <w:lang w:val="en-US"/>
        </w:rPr>
        <w:t xml:space="preserve"> </w:t>
      </w:r>
      <w:r w:rsidRPr="009A667E">
        <w:rPr>
          <w:rFonts w:ascii="Arial" w:hAnsi="Arial"/>
          <w:szCs w:val="20"/>
          <w:lang w:val="en-US"/>
        </w:rPr>
        <w:t xml:space="preserve">into compliance as soon as we can and to set up </w:t>
      </w:r>
      <w:r w:rsidR="002B13C8" w:rsidRPr="009A667E">
        <w:rPr>
          <w:rFonts w:ascii="Arial" w:hAnsi="Arial"/>
          <w:szCs w:val="20"/>
          <w:lang w:val="en-US"/>
        </w:rPr>
        <w:t xml:space="preserve">its forward </w:t>
      </w:r>
      <w:r w:rsidRPr="009A667E">
        <w:rPr>
          <w:rFonts w:ascii="Arial" w:hAnsi="Arial"/>
          <w:szCs w:val="20"/>
          <w:lang w:val="en-US"/>
        </w:rPr>
        <w:t>management in an organized and efficient way, so that we can all go back to enjoying our little piece of paradise</w:t>
      </w:r>
      <w:r w:rsidR="002B13C8" w:rsidRPr="009A667E">
        <w:rPr>
          <w:rFonts w:ascii="Arial" w:hAnsi="Arial"/>
          <w:szCs w:val="20"/>
          <w:lang w:val="en-US"/>
        </w:rPr>
        <w:t xml:space="preserve">!  </w:t>
      </w:r>
    </w:p>
    <w:p w14:paraId="6FCB6D2C" w14:textId="6A282772" w:rsidR="002B13C8" w:rsidRPr="009A667E" w:rsidRDefault="002B13C8" w:rsidP="00442F86">
      <w:pPr>
        <w:rPr>
          <w:rFonts w:ascii="Arial" w:hAnsi="Arial"/>
          <w:szCs w:val="20"/>
          <w:lang w:val="en-US"/>
        </w:rPr>
      </w:pPr>
    </w:p>
    <w:p w14:paraId="3DEFF5E3" w14:textId="77777777" w:rsidR="00913312" w:rsidRPr="009A667E" w:rsidRDefault="002B13C8" w:rsidP="00913312">
      <w:pPr>
        <w:rPr>
          <w:rFonts w:ascii="Arial" w:hAnsi="Arial"/>
          <w:b/>
          <w:bCs/>
          <w:szCs w:val="20"/>
          <w:lang w:val="en-US"/>
        </w:rPr>
      </w:pPr>
      <w:r w:rsidRPr="009A667E">
        <w:rPr>
          <w:rFonts w:ascii="Arial" w:hAnsi="Arial"/>
          <w:szCs w:val="20"/>
          <w:lang w:val="en-US"/>
        </w:rPr>
        <w:t xml:space="preserve">Thank you. </w:t>
      </w:r>
      <w:r w:rsidR="00913312" w:rsidRPr="009A667E">
        <w:rPr>
          <w:rFonts w:ascii="Arial" w:hAnsi="Arial"/>
          <w:b/>
          <w:bCs/>
          <w:szCs w:val="20"/>
          <w:lang w:val="en-US"/>
        </w:rPr>
        <w:t>Please scroll down for costings.</w:t>
      </w:r>
    </w:p>
    <w:p w14:paraId="217E2100" w14:textId="39B8E393" w:rsidR="002B13C8" w:rsidRPr="009A667E" w:rsidRDefault="002B13C8" w:rsidP="00442F86">
      <w:pPr>
        <w:rPr>
          <w:rFonts w:ascii="Arial" w:hAnsi="Arial"/>
          <w:szCs w:val="20"/>
          <w:lang w:val="en-US"/>
        </w:rPr>
      </w:pPr>
    </w:p>
    <w:p w14:paraId="5E090A6D" w14:textId="1BE1E0F3" w:rsidR="002B13C8" w:rsidRPr="009A667E" w:rsidRDefault="002B13C8" w:rsidP="00442F86">
      <w:pPr>
        <w:rPr>
          <w:rFonts w:ascii="Arial" w:hAnsi="Arial"/>
          <w:szCs w:val="20"/>
          <w:lang w:val="en-US"/>
        </w:rPr>
      </w:pPr>
    </w:p>
    <w:p w14:paraId="792A7720" w14:textId="1D0FEFEF" w:rsidR="002C5BAE" w:rsidRPr="00200ACA" w:rsidRDefault="00200ACA" w:rsidP="00442F86">
      <w:pPr>
        <w:rPr>
          <w:rFonts w:ascii="Arial" w:hAnsi="Arial"/>
          <w:color w:val="FF0000"/>
          <w:szCs w:val="20"/>
          <w:lang w:val="en-US"/>
        </w:rPr>
      </w:pPr>
      <w:r w:rsidRPr="00200ACA">
        <w:rPr>
          <w:rFonts w:ascii="Arial" w:hAnsi="Arial"/>
          <w:color w:val="FF0000"/>
          <w:szCs w:val="20"/>
          <w:lang w:val="en-US"/>
        </w:rPr>
        <w:t xml:space="preserve">Amended costings:   There are 3 elements of costs sought from the shareholders in May 2022: </w:t>
      </w:r>
    </w:p>
    <w:p w14:paraId="07746684" w14:textId="178D7C65" w:rsidR="00200ACA" w:rsidRPr="00200ACA" w:rsidRDefault="00200ACA" w:rsidP="00442F86">
      <w:pPr>
        <w:rPr>
          <w:rFonts w:ascii="Arial" w:hAnsi="Arial"/>
          <w:color w:val="FF0000"/>
          <w:szCs w:val="20"/>
          <w:lang w:val="en-US"/>
        </w:rPr>
      </w:pPr>
    </w:p>
    <w:p w14:paraId="29E9E923" w14:textId="0671A689" w:rsidR="00200ACA" w:rsidRPr="00200ACA" w:rsidRDefault="00200ACA" w:rsidP="00200ACA">
      <w:pPr>
        <w:pStyle w:val="ListParagraph"/>
        <w:numPr>
          <w:ilvl w:val="0"/>
          <w:numId w:val="6"/>
        </w:numPr>
        <w:rPr>
          <w:rFonts w:ascii="Arial" w:hAnsi="Arial"/>
          <w:color w:val="FF0000"/>
          <w:szCs w:val="20"/>
          <w:lang w:val="en-US"/>
        </w:rPr>
      </w:pPr>
      <w:r w:rsidRPr="00200ACA">
        <w:rPr>
          <w:rFonts w:ascii="Arial" w:hAnsi="Arial"/>
          <w:color w:val="FF0000"/>
          <w:szCs w:val="20"/>
          <w:lang w:val="en-US"/>
        </w:rPr>
        <w:t xml:space="preserve">Your usual property tax liability – see Jeff’s report. </w:t>
      </w:r>
    </w:p>
    <w:p w14:paraId="510E7B4F" w14:textId="77777777" w:rsidR="00200ACA" w:rsidRPr="00200ACA" w:rsidRDefault="00200ACA" w:rsidP="00200ACA">
      <w:pPr>
        <w:pStyle w:val="ListParagraph"/>
        <w:rPr>
          <w:rFonts w:ascii="Arial" w:hAnsi="Arial"/>
          <w:color w:val="FF0000"/>
          <w:szCs w:val="20"/>
          <w:lang w:val="en-US"/>
        </w:rPr>
      </w:pPr>
    </w:p>
    <w:p w14:paraId="1F63E4F1" w14:textId="245626BC" w:rsidR="00200ACA" w:rsidRDefault="00200ACA" w:rsidP="00200ACA">
      <w:pPr>
        <w:pStyle w:val="ListParagraph"/>
        <w:numPr>
          <w:ilvl w:val="0"/>
          <w:numId w:val="6"/>
        </w:numPr>
        <w:rPr>
          <w:rFonts w:ascii="Arial" w:hAnsi="Arial"/>
          <w:color w:val="FF0000"/>
          <w:szCs w:val="20"/>
          <w:lang w:val="en-US"/>
        </w:rPr>
      </w:pPr>
      <w:r w:rsidRPr="00200ACA">
        <w:rPr>
          <w:rFonts w:ascii="Arial" w:hAnsi="Arial"/>
          <w:color w:val="FF0000"/>
          <w:szCs w:val="20"/>
          <w:lang w:val="en-US"/>
        </w:rPr>
        <w:t xml:space="preserve">A regular resort running cost contribution which covers regular outgoings such as insurance, sewer emptying, pump house expenses, day to day repairs, security and so forth.  </w:t>
      </w:r>
      <w:r>
        <w:rPr>
          <w:rFonts w:ascii="Arial" w:hAnsi="Arial"/>
          <w:color w:val="FF0000"/>
          <w:szCs w:val="20"/>
          <w:lang w:val="en-US"/>
        </w:rPr>
        <w:t xml:space="preserve">  This has been $350 per share in previous </w:t>
      </w:r>
      <w:proofErr w:type="gramStart"/>
      <w:r>
        <w:rPr>
          <w:rFonts w:ascii="Arial" w:hAnsi="Arial"/>
          <w:color w:val="FF0000"/>
          <w:szCs w:val="20"/>
          <w:lang w:val="en-US"/>
        </w:rPr>
        <w:t>years</w:t>
      </w:r>
      <w:proofErr w:type="gramEnd"/>
      <w:r>
        <w:rPr>
          <w:rFonts w:ascii="Arial" w:hAnsi="Arial"/>
          <w:color w:val="FF0000"/>
          <w:szCs w:val="20"/>
          <w:lang w:val="en-US"/>
        </w:rPr>
        <w:t xml:space="preserve"> and we are seeking to raise that to $725 per share going forward.  This will give us a bigger reserve fund to meet unforeseeable</w:t>
      </w:r>
      <w:r w:rsidR="00D816C6">
        <w:rPr>
          <w:rFonts w:ascii="Arial" w:hAnsi="Arial"/>
          <w:color w:val="FF0000"/>
          <w:szCs w:val="20"/>
          <w:lang w:val="en-US"/>
        </w:rPr>
        <w:t xml:space="preserve"> expenses</w:t>
      </w:r>
      <w:r>
        <w:rPr>
          <w:rFonts w:ascii="Arial" w:hAnsi="Arial"/>
          <w:color w:val="FF0000"/>
          <w:szCs w:val="20"/>
          <w:lang w:val="en-US"/>
        </w:rPr>
        <w:t xml:space="preserve"> going forward. </w:t>
      </w:r>
    </w:p>
    <w:p w14:paraId="792CBDF8" w14:textId="77777777" w:rsidR="00200ACA" w:rsidRPr="00200ACA" w:rsidRDefault="00200ACA" w:rsidP="00200ACA">
      <w:pPr>
        <w:pStyle w:val="ListParagraph"/>
        <w:rPr>
          <w:rFonts w:ascii="Arial" w:hAnsi="Arial"/>
          <w:color w:val="FF0000"/>
          <w:szCs w:val="20"/>
          <w:lang w:val="en-US"/>
        </w:rPr>
      </w:pPr>
    </w:p>
    <w:p w14:paraId="25203FFC" w14:textId="77777777" w:rsidR="00ED04B3" w:rsidRDefault="00200ACA" w:rsidP="00200ACA">
      <w:pPr>
        <w:pStyle w:val="ListParagraph"/>
        <w:numPr>
          <w:ilvl w:val="0"/>
          <w:numId w:val="6"/>
        </w:numPr>
        <w:rPr>
          <w:rFonts w:ascii="Arial" w:hAnsi="Arial"/>
          <w:color w:val="FF0000"/>
          <w:szCs w:val="20"/>
          <w:lang w:val="en-US"/>
        </w:rPr>
      </w:pPr>
      <w:r>
        <w:rPr>
          <w:rFonts w:ascii="Arial" w:hAnsi="Arial"/>
          <w:color w:val="FF0000"/>
          <w:szCs w:val="20"/>
          <w:lang w:val="en-US"/>
        </w:rPr>
        <w:t xml:space="preserve">An extra contribution per share to cover the special projects outlined above.    The special projects listed below are now prioritized in terms of options we have.   </w:t>
      </w:r>
    </w:p>
    <w:p w14:paraId="61436FAD" w14:textId="77777777" w:rsidR="00ED04B3" w:rsidRPr="00ED04B3" w:rsidRDefault="00ED04B3" w:rsidP="00ED04B3">
      <w:pPr>
        <w:pStyle w:val="ListParagraph"/>
        <w:rPr>
          <w:rFonts w:ascii="Arial" w:hAnsi="Arial"/>
          <w:color w:val="FF0000"/>
          <w:szCs w:val="20"/>
          <w:lang w:val="en-US"/>
        </w:rPr>
      </w:pPr>
    </w:p>
    <w:p w14:paraId="0AC315EC" w14:textId="259DD702" w:rsidR="00200ACA" w:rsidRDefault="00ED04B3" w:rsidP="00ED04B3">
      <w:pPr>
        <w:pStyle w:val="ListParagraph"/>
        <w:numPr>
          <w:ilvl w:val="1"/>
          <w:numId w:val="6"/>
        </w:numPr>
        <w:rPr>
          <w:rFonts w:ascii="Arial" w:hAnsi="Arial"/>
          <w:color w:val="FF0000"/>
          <w:szCs w:val="20"/>
          <w:lang w:val="en-US"/>
        </w:rPr>
      </w:pPr>
      <w:r>
        <w:rPr>
          <w:rFonts w:ascii="Arial" w:hAnsi="Arial"/>
          <w:color w:val="FF0000"/>
          <w:szCs w:val="20"/>
          <w:lang w:val="en-US"/>
        </w:rPr>
        <w:lastRenderedPageBreak/>
        <w:t xml:space="preserve">Option 1 - </w:t>
      </w:r>
      <w:r w:rsidR="00200ACA">
        <w:rPr>
          <w:rFonts w:ascii="Arial" w:hAnsi="Arial"/>
          <w:color w:val="FF0000"/>
          <w:szCs w:val="20"/>
          <w:lang w:val="en-US"/>
        </w:rPr>
        <w:t xml:space="preserve">We can collect the funds we know we need </w:t>
      </w:r>
      <w:r>
        <w:rPr>
          <w:rFonts w:ascii="Arial" w:hAnsi="Arial"/>
          <w:color w:val="FF0000"/>
          <w:szCs w:val="20"/>
          <w:lang w:val="en-US"/>
        </w:rPr>
        <w:t xml:space="preserve">now </w:t>
      </w:r>
      <w:r w:rsidR="00200ACA">
        <w:rPr>
          <w:rFonts w:ascii="Arial" w:hAnsi="Arial"/>
          <w:color w:val="FF0000"/>
          <w:szCs w:val="20"/>
          <w:lang w:val="en-US"/>
        </w:rPr>
        <w:t xml:space="preserve">and get as much done as we can now.  </w:t>
      </w:r>
      <w:r>
        <w:rPr>
          <w:rFonts w:ascii="Arial" w:hAnsi="Arial"/>
          <w:color w:val="FF0000"/>
          <w:szCs w:val="20"/>
          <w:lang w:val="en-US"/>
        </w:rPr>
        <w:t xml:space="preserve"> </w:t>
      </w:r>
      <w:r w:rsidR="00584D2D">
        <w:rPr>
          <w:rFonts w:ascii="Arial" w:hAnsi="Arial"/>
          <w:color w:val="FF0000"/>
          <w:szCs w:val="20"/>
          <w:lang w:val="en-US"/>
        </w:rPr>
        <w:t xml:space="preserve">All these sums have been quoted to us but are provisional.  They will change as we go along.  </w:t>
      </w:r>
      <w:r>
        <w:rPr>
          <w:rFonts w:ascii="Arial" w:hAnsi="Arial"/>
          <w:color w:val="FF0000"/>
          <w:szCs w:val="20"/>
          <w:lang w:val="en-US"/>
        </w:rPr>
        <w:t>That would lead to a contribution now of $</w:t>
      </w:r>
      <w:r w:rsidR="00584D2D">
        <w:rPr>
          <w:rFonts w:ascii="Arial" w:hAnsi="Arial"/>
          <w:color w:val="FF0000"/>
          <w:szCs w:val="20"/>
          <w:lang w:val="en-US"/>
        </w:rPr>
        <w:t>2,000</w:t>
      </w:r>
      <w:r>
        <w:rPr>
          <w:rFonts w:ascii="Arial" w:hAnsi="Arial"/>
          <w:color w:val="FF0000"/>
          <w:szCs w:val="20"/>
          <w:lang w:val="en-US"/>
        </w:rPr>
        <w:t xml:space="preserve"> per share.  </w:t>
      </w:r>
    </w:p>
    <w:p w14:paraId="7AEF9429" w14:textId="77777777" w:rsidR="00ED04B3" w:rsidRPr="00ED04B3" w:rsidRDefault="00ED04B3" w:rsidP="00ED04B3">
      <w:pPr>
        <w:pStyle w:val="ListParagraph"/>
        <w:rPr>
          <w:rFonts w:ascii="Arial" w:hAnsi="Arial"/>
          <w:color w:val="FF0000"/>
          <w:szCs w:val="20"/>
          <w:lang w:val="en-US"/>
        </w:rPr>
      </w:pPr>
    </w:p>
    <w:p w14:paraId="26B7F99C" w14:textId="72911040" w:rsidR="00ED04B3" w:rsidRDefault="00ED04B3" w:rsidP="00ED04B3">
      <w:pPr>
        <w:pStyle w:val="ListParagraph"/>
        <w:numPr>
          <w:ilvl w:val="1"/>
          <w:numId w:val="6"/>
        </w:numPr>
        <w:rPr>
          <w:rFonts w:ascii="Arial" w:hAnsi="Arial"/>
          <w:color w:val="FF0000"/>
          <w:szCs w:val="20"/>
          <w:lang w:val="en-US"/>
        </w:rPr>
      </w:pPr>
      <w:r>
        <w:rPr>
          <w:rFonts w:ascii="Arial" w:hAnsi="Arial"/>
          <w:color w:val="FF0000"/>
          <w:szCs w:val="20"/>
          <w:lang w:val="en-US"/>
        </w:rPr>
        <w:t>Option 2 is that we d</w:t>
      </w:r>
      <w:r w:rsidR="00584D2D">
        <w:rPr>
          <w:rFonts w:ascii="Arial" w:hAnsi="Arial"/>
          <w:color w:val="FF0000"/>
          <w:szCs w:val="20"/>
          <w:lang w:val="en-US"/>
        </w:rPr>
        <w:t>elay</w:t>
      </w:r>
      <w:r>
        <w:rPr>
          <w:rFonts w:ascii="Arial" w:hAnsi="Arial"/>
          <w:color w:val="FF0000"/>
          <w:szCs w:val="20"/>
          <w:lang w:val="en-US"/>
        </w:rPr>
        <w:t xml:space="preserve"> the </w:t>
      </w:r>
      <w:r w:rsidR="00584D2D">
        <w:rPr>
          <w:rFonts w:ascii="Arial" w:hAnsi="Arial"/>
          <w:color w:val="FF0000"/>
          <w:szCs w:val="20"/>
          <w:lang w:val="en-US"/>
        </w:rPr>
        <w:t xml:space="preserve">septic tank installations x 3 </w:t>
      </w:r>
      <w:r>
        <w:rPr>
          <w:rFonts w:ascii="Arial" w:hAnsi="Arial"/>
          <w:color w:val="FF0000"/>
          <w:szCs w:val="20"/>
          <w:lang w:val="en-US"/>
        </w:rPr>
        <w:t>to 2023.  That would reduce the contribution being sought now to $1,</w:t>
      </w:r>
      <w:r w:rsidR="00584D2D">
        <w:rPr>
          <w:rFonts w:ascii="Arial" w:hAnsi="Arial"/>
          <w:color w:val="FF0000"/>
          <w:szCs w:val="20"/>
          <w:lang w:val="en-US"/>
        </w:rPr>
        <w:t>3</w:t>
      </w:r>
      <w:r>
        <w:rPr>
          <w:rFonts w:ascii="Arial" w:hAnsi="Arial"/>
          <w:color w:val="FF0000"/>
          <w:szCs w:val="20"/>
          <w:lang w:val="en-US"/>
        </w:rPr>
        <w:t>00 per share but would mean a second contribution in May 2023 of a further $</w:t>
      </w:r>
      <w:r w:rsidR="00584D2D">
        <w:rPr>
          <w:rFonts w:ascii="Arial" w:hAnsi="Arial"/>
          <w:color w:val="FF0000"/>
          <w:szCs w:val="20"/>
          <w:lang w:val="en-US"/>
        </w:rPr>
        <w:t>750 per share</w:t>
      </w:r>
      <w:r>
        <w:rPr>
          <w:rFonts w:ascii="Arial" w:hAnsi="Arial"/>
          <w:color w:val="FF0000"/>
          <w:szCs w:val="20"/>
          <w:lang w:val="en-US"/>
        </w:rPr>
        <w:t xml:space="preserve"> subject to review as matters progress </w:t>
      </w:r>
      <w:proofErr w:type="gramStart"/>
      <w:r>
        <w:rPr>
          <w:rFonts w:ascii="Arial" w:hAnsi="Arial"/>
          <w:color w:val="FF0000"/>
          <w:szCs w:val="20"/>
          <w:lang w:val="en-US"/>
        </w:rPr>
        <w:t>and also</w:t>
      </w:r>
      <w:proofErr w:type="gramEnd"/>
      <w:r>
        <w:rPr>
          <w:rFonts w:ascii="Arial" w:hAnsi="Arial"/>
          <w:color w:val="FF0000"/>
          <w:szCs w:val="20"/>
          <w:lang w:val="en-US"/>
        </w:rPr>
        <w:t xml:space="preserve"> as prices inevitably rise in the next 12 months.   </w:t>
      </w:r>
    </w:p>
    <w:p w14:paraId="4A5B7456" w14:textId="77777777" w:rsidR="00584D2D" w:rsidRPr="00584D2D" w:rsidRDefault="00584D2D" w:rsidP="00584D2D">
      <w:pPr>
        <w:pStyle w:val="ListParagraph"/>
        <w:rPr>
          <w:rFonts w:ascii="Arial" w:hAnsi="Arial"/>
          <w:color w:val="FF0000"/>
          <w:szCs w:val="20"/>
          <w:lang w:val="en-US"/>
        </w:rPr>
      </w:pPr>
    </w:p>
    <w:p w14:paraId="42296D86" w14:textId="539AC83E" w:rsidR="00584D2D" w:rsidRDefault="00584D2D" w:rsidP="00584D2D">
      <w:pPr>
        <w:pStyle w:val="ListParagraph"/>
        <w:ind w:left="1440"/>
        <w:rPr>
          <w:rFonts w:ascii="Arial" w:hAnsi="Arial"/>
          <w:color w:val="FF0000"/>
          <w:szCs w:val="20"/>
          <w:lang w:val="en-US"/>
        </w:rPr>
      </w:pPr>
      <w:r>
        <w:rPr>
          <w:rFonts w:ascii="Arial" w:hAnsi="Arial"/>
          <w:color w:val="FF0000"/>
          <w:szCs w:val="20"/>
          <w:lang w:val="en-US"/>
        </w:rPr>
        <w:t>Neither of these options include the costs of fencing the septic tank field.</w:t>
      </w:r>
    </w:p>
    <w:p w14:paraId="55CD4DEC" w14:textId="77777777" w:rsidR="00584D2D" w:rsidRPr="00584D2D" w:rsidRDefault="00584D2D" w:rsidP="00584D2D">
      <w:pPr>
        <w:pStyle w:val="ListParagraph"/>
        <w:rPr>
          <w:rFonts w:ascii="Arial" w:hAnsi="Arial"/>
          <w:color w:val="FF0000"/>
          <w:szCs w:val="20"/>
          <w:lang w:val="en-US"/>
        </w:rPr>
      </w:pPr>
    </w:p>
    <w:p w14:paraId="3506829B" w14:textId="1818B917" w:rsidR="00584D2D" w:rsidRDefault="00584D2D" w:rsidP="00584D2D">
      <w:pPr>
        <w:rPr>
          <w:rFonts w:ascii="Arial" w:hAnsi="Arial"/>
          <w:color w:val="FF0000"/>
          <w:szCs w:val="20"/>
          <w:lang w:val="en-US"/>
        </w:rPr>
      </w:pPr>
      <w:r>
        <w:rPr>
          <w:rFonts w:ascii="Arial" w:hAnsi="Arial"/>
          <w:color w:val="FF0000"/>
          <w:szCs w:val="20"/>
          <w:lang w:val="en-US"/>
        </w:rPr>
        <w:t xml:space="preserve">At the meeting, the directors will be seeking shareholder resolutions as to the amount of the contribution per share for 2022 in relation to special projects. </w:t>
      </w:r>
    </w:p>
    <w:p w14:paraId="07816314" w14:textId="09C2A0D4" w:rsidR="00D816C6" w:rsidRDefault="00D816C6" w:rsidP="00584D2D">
      <w:pPr>
        <w:rPr>
          <w:rFonts w:ascii="Arial" w:hAnsi="Arial"/>
          <w:color w:val="FF0000"/>
          <w:szCs w:val="20"/>
          <w:lang w:val="en-US"/>
        </w:rPr>
      </w:pPr>
    </w:p>
    <w:p w14:paraId="0AA09F17" w14:textId="616221B5" w:rsidR="00D816C6" w:rsidRPr="00584D2D" w:rsidRDefault="00D816C6" w:rsidP="00584D2D">
      <w:pPr>
        <w:rPr>
          <w:rFonts w:ascii="Arial" w:hAnsi="Arial"/>
          <w:color w:val="FF0000"/>
          <w:szCs w:val="20"/>
          <w:lang w:val="en-US"/>
        </w:rPr>
      </w:pPr>
      <w:r>
        <w:rPr>
          <w:rFonts w:ascii="Arial" w:hAnsi="Arial"/>
          <w:color w:val="FF0000"/>
          <w:szCs w:val="20"/>
          <w:lang w:val="en-US"/>
        </w:rPr>
        <w:t xml:space="preserve">Jen will be reporting at the meeting on the accountancy side and transparency and shareholder information which will be available in relation to spending on each of the projects. </w:t>
      </w:r>
    </w:p>
    <w:p w14:paraId="37EADE04" w14:textId="77777777" w:rsidR="002C5BAE" w:rsidRPr="009A667E" w:rsidRDefault="002C5BAE" w:rsidP="00442F86">
      <w:pPr>
        <w:rPr>
          <w:rFonts w:ascii="Arial" w:hAnsi="Arial"/>
          <w:b/>
          <w:bCs/>
          <w:szCs w:val="20"/>
          <w:lang w:val="en-US"/>
        </w:rPr>
      </w:pPr>
    </w:p>
    <w:p w14:paraId="437F8C97" w14:textId="3C5435E3" w:rsidR="002B13C8" w:rsidRPr="009A667E" w:rsidRDefault="002B13C8" w:rsidP="00442F86">
      <w:pPr>
        <w:rPr>
          <w:rFonts w:ascii="Arial" w:hAnsi="Arial"/>
          <w:b/>
          <w:bCs/>
          <w:szCs w:val="20"/>
          <w:lang w:val="en-US"/>
        </w:rPr>
      </w:pPr>
      <w:r w:rsidRPr="009A667E">
        <w:rPr>
          <w:rFonts w:ascii="Arial" w:hAnsi="Arial"/>
          <w:b/>
          <w:bCs/>
          <w:szCs w:val="20"/>
          <w:lang w:val="en-US"/>
        </w:rPr>
        <w:t>Estimated costings</w:t>
      </w:r>
      <w:r w:rsidR="00AA3478" w:rsidRPr="009A667E">
        <w:rPr>
          <w:rFonts w:ascii="Arial" w:hAnsi="Arial"/>
          <w:b/>
          <w:bCs/>
          <w:szCs w:val="20"/>
          <w:lang w:val="en-US"/>
        </w:rPr>
        <w:t xml:space="preserve"> for 2022</w:t>
      </w:r>
      <w:r w:rsidRPr="009A667E">
        <w:rPr>
          <w:rFonts w:ascii="Arial" w:hAnsi="Arial"/>
          <w:b/>
          <w:bCs/>
          <w:szCs w:val="20"/>
          <w:lang w:val="en-US"/>
        </w:rPr>
        <w:t xml:space="preserve">:  </w:t>
      </w:r>
    </w:p>
    <w:p w14:paraId="670E504F" w14:textId="2B2BCDA7" w:rsidR="00913312" w:rsidRPr="009A667E" w:rsidRDefault="00913312" w:rsidP="00442F86">
      <w:pPr>
        <w:rPr>
          <w:rFonts w:ascii="Arial" w:hAnsi="Arial"/>
          <w:b/>
          <w:bCs/>
          <w:szCs w:val="20"/>
          <w:lang w:val="en-US"/>
        </w:rPr>
      </w:pPr>
    </w:p>
    <w:p w14:paraId="4A7D492C" w14:textId="4B63F6E8" w:rsidR="00913312" w:rsidRPr="009A667E" w:rsidRDefault="00913312" w:rsidP="00913312">
      <w:pPr>
        <w:pStyle w:val="ListParagraph"/>
        <w:numPr>
          <w:ilvl w:val="0"/>
          <w:numId w:val="5"/>
        </w:numPr>
        <w:rPr>
          <w:rFonts w:ascii="Arial" w:hAnsi="Arial"/>
          <w:b/>
          <w:bCs/>
          <w:szCs w:val="20"/>
          <w:lang w:val="en-US"/>
        </w:rPr>
      </w:pPr>
      <w:r w:rsidRPr="009A667E">
        <w:rPr>
          <w:rFonts w:ascii="Arial" w:hAnsi="Arial"/>
          <w:b/>
          <w:bCs/>
          <w:szCs w:val="20"/>
          <w:lang w:val="en-US"/>
        </w:rPr>
        <w:t xml:space="preserve">Property Tax for 2022 – please see Jeff’s assessment attached. </w:t>
      </w:r>
    </w:p>
    <w:p w14:paraId="55040470" w14:textId="77777777" w:rsidR="00913312" w:rsidRPr="009A667E" w:rsidRDefault="00913312" w:rsidP="00913312">
      <w:pPr>
        <w:pStyle w:val="ListParagraph"/>
        <w:rPr>
          <w:rFonts w:ascii="Arial" w:hAnsi="Arial"/>
          <w:b/>
          <w:bCs/>
          <w:szCs w:val="20"/>
          <w:lang w:val="en-US"/>
        </w:rPr>
      </w:pPr>
    </w:p>
    <w:p w14:paraId="0669A974" w14:textId="39F2C6FC" w:rsidR="00913312" w:rsidRPr="009A667E" w:rsidRDefault="00913312" w:rsidP="00913312">
      <w:pPr>
        <w:pStyle w:val="ListParagraph"/>
        <w:numPr>
          <w:ilvl w:val="0"/>
          <w:numId w:val="5"/>
        </w:numPr>
        <w:rPr>
          <w:rFonts w:ascii="Arial" w:hAnsi="Arial"/>
          <w:b/>
          <w:bCs/>
          <w:szCs w:val="20"/>
          <w:lang w:val="en-US"/>
        </w:rPr>
      </w:pPr>
      <w:r w:rsidRPr="009A667E">
        <w:rPr>
          <w:rFonts w:ascii="Arial" w:hAnsi="Arial"/>
          <w:b/>
          <w:bCs/>
          <w:szCs w:val="20"/>
          <w:lang w:val="en-US"/>
        </w:rPr>
        <w:t xml:space="preserve">Regular Maintenance contribution - $725 per share.  This is calculated as to </w:t>
      </w:r>
    </w:p>
    <w:p w14:paraId="1F442648" w14:textId="77777777" w:rsidR="00913312" w:rsidRPr="009A667E" w:rsidRDefault="00913312" w:rsidP="00913312">
      <w:pPr>
        <w:pStyle w:val="ListParagraph"/>
        <w:rPr>
          <w:rFonts w:ascii="Arial" w:hAnsi="Arial"/>
          <w:b/>
          <w:bCs/>
          <w:szCs w:val="20"/>
          <w:lang w:val="en-US"/>
        </w:rPr>
      </w:pPr>
    </w:p>
    <w:p w14:paraId="0626F2FA" w14:textId="23611A96" w:rsidR="00913312" w:rsidRPr="009A667E" w:rsidRDefault="00913312" w:rsidP="00913312">
      <w:pPr>
        <w:pStyle w:val="ListParagraph"/>
        <w:numPr>
          <w:ilvl w:val="1"/>
          <w:numId w:val="5"/>
        </w:numPr>
        <w:rPr>
          <w:rFonts w:ascii="Arial" w:hAnsi="Arial"/>
          <w:b/>
          <w:bCs/>
          <w:szCs w:val="20"/>
          <w:lang w:val="en-US"/>
        </w:rPr>
      </w:pPr>
      <w:r w:rsidRPr="009A667E">
        <w:rPr>
          <w:rFonts w:ascii="Arial" w:hAnsi="Arial"/>
          <w:b/>
          <w:bCs/>
          <w:szCs w:val="20"/>
          <w:lang w:val="en-US"/>
        </w:rPr>
        <w:t>$35,000 expenditure (excl property tax) in the 10 months to March 2022 – see income account attached.</w:t>
      </w:r>
    </w:p>
    <w:p w14:paraId="742DF6EE" w14:textId="65AA3DFD" w:rsidR="00913312" w:rsidRPr="009A667E" w:rsidRDefault="00913312" w:rsidP="00913312">
      <w:pPr>
        <w:pStyle w:val="ListParagraph"/>
        <w:numPr>
          <w:ilvl w:val="1"/>
          <w:numId w:val="5"/>
        </w:numPr>
        <w:rPr>
          <w:rFonts w:ascii="Arial" w:hAnsi="Arial"/>
          <w:b/>
          <w:bCs/>
          <w:szCs w:val="20"/>
          <w:lang w:val="en-US"/>
        </w:rPr>
      </w:pPr>
      <w:r w:rsidRPr="009A667E">
        <w:rPr>
          <w:rFonts w:ascii="Arial" w:hAnsi="Arial"/>
          <w:b/>
          <w:bCs/>
          <w:szCs w:val="20"/>
          <w:lang w:val="en-US"/>
        </w:rPr>
        <w:t>Applied as to 12 months = $42,000</w:t>
      </w:r>
    </w:p>
    <w:p w14:paraId="4F18FF08" w14:textId="77777777" w:rsidR="00AA3478" w:rsidRPr="009A667E" w:rsidRDefault="00AA3478" w:rsidP="00AA3478">
      <w:pPr>
        <w:pStyle w:val="ListParagraph"/>
        <w:ind w:left="1440"/>
        <w:rPr>
          <w:rFonts w:ascii="Arial" w:hAnsi="Arial"/>
          <w:b/>
          <w:bCs/>
          <w:szCs w:val="20"/>
          <w:lang w:val="en-US"/>
        </w:rPr>
      </w:pPr>
    </w:p>
    <w:p w14:paraId="10B897E6" w14:textId="1EDF33FE" w:rsidR="00913312" w:rsidRPr="009A667E" w:rsidRDefault="00913312" w:rsidP="00913312">
      <w:pPr>
        <w:pStyle w:val="ListParagraph"/>
        <w:numPr>
          <w:ilvl w:val="1"/>
          <w:numId w:val="5"/>
        </w:numPr>
        <w:rPr>
          <w:rFonts w:ascii="Arial" w:hAnsi="Arial"/>
          <w:b/>
          <w:bCs/>
          <w:szCs w:val="20"/>
          <w:lang w:val="en-US"/>
        </w:rPr>
      </w:pPr>
      <w:r w:rsidRPr="009A667E">
        <w:rPr>
          <w:rFonts w:ascii="Arial" w:hAnsi="Arial"/>
          <w:b/>
          <w:bCs/>
          <w:szCs w:val="20"/>
          <w:lang w:val="en-US"/>
        </w:rPr>
        <w:t>$725 per share</w:t>
      </w:r>
    </w:p>
    <w:p w14:paraId="73DA62E0" w14:textId="77777777" w:rsidR="00913312" w:rsidRPr="009A667E" w:rsidRDefault="00913312" w:rsidP="00913312">
      <w:pPr>
        <w:pStyle w:val="ListParagraph"/>
        <w:ind w:left="1440"/>
        <w:rPr>
          <w:rFonts w:ascii="Arial" w:hAnsi="Arial"/>
          <w:b/>
          <w:bCs/>
          <w:szCs w:val="20"/>
          <w:lang w:val="en-US"/>
        </w:rPr>
      </w:pPr>
    </w:p>
    <w:p w14:paraId="6CE40B93" w14:textId="23E8748D" w:rsidR="00913312" w:rsidRPr="009A667E" w:rsidRDefault="00913312" w:rsidP="00913312">
      <w:pPr>
        <w:pStyle w:val="ListParagraph"/>
        <w:numPr>
          <w:ilvl w:val="0"/>
          <w:numId w:val="5"/>
        </w:numPr>
        <w:rPr>
          <w:rFonts w:ascii="Arial" w:hAnsi="Arial"/>
          <w:b/>
          <w:bCs/>
          <w:szCs w:val="20"/>
          <w:lang w:val="en-US"/>
        </w:rPr>
      </w:pPr>
      <w:r w:rsidRPr="009A667E">
        <w:rPr>
          <w:rFonts w:ascii="Arial" w:hAnsi="Arial"/>
          <w:b/>
          <w:bCs/>
          <w:szCs w:val="20"/>
          <w:lang w:val="en-US"/>
        </w:rPr>
        <w:t xml:space="preserve">Special Projects Estimate - </w:t>
      </w:r>
      <w:r w:rsidR="00AA3478" w:rsidRPr="009A667E">
        <w:rPr>
          <w:rFonts w:ascii="Arial" w:hAnsi="Arial"/>
          <w:b/>
          <w:bCs/>
          <w:szCs w:val="20"/>
          <w:lang w:val="en-US"/>
        </w:rPr>
        <w:t>$1,</w:t>
      </w:r>
      <w:r w:rsidR="009A667E">
        <w:rPr>
          <w:rFonts w:ascii="Arial" w:hAnsi="Arial"/>
          <w:b/>
          <w:bCs/>
          <w:szCs w:val="20"/>
          <w:lang w:val="en-US"/>
        </w:rPr>
        <w:t>5</w:t>
      </w:r>
      <w:r w:rsidR="00AA3478" w:rsidRPr="009A667E">
        <w:rPr>
          <w:rFonts w:ascii="Arial" w:hAnsi="Arial"/>
          <w:b/>
          <w:bCs/>
          <w:szCs w:val="20"/>
          <w:lang w:val="en-US"/>
        </w:rPr>
        <w:t>00 per share</w:t>
      </w:r>
      <w:r w:rsidR="009A667E" w:rsidRPr="009A667E">
        <w:rPr>
          <w:rFonts w:ascii="Arial" w:hAnsi="Arial"/>
          <w:b/>
          <w:bCs/>
          <w:szCs w:val="20"/>
          <w:lang w:val="en-US"/>
        </w:rPr>
        <w:t xml:space="preserve"> – see below</w:t>
      </w:r>
    </w:p>
    <w:p w14:paraId="37AA60A4" w14:textId="1E4A4A92" w:rsidR="00913312" w:rsidRPr="009A667E" w:rsidRDefault="00913312" w:rsidP="00442F86">
      <w:pPr>
        <w:rPr>
          <w:rFonts w:ascii="Arial" w:hAnsi="Arial"/>
          <w:b/>
          <w:bCs/>
          <w:szCs w:val="20"/>
          <w:lang w:val="en-US"/>
        </w:rPr>
      </w:pPr>
    </w:p>
    <w:p w14:paraId="231B9876" w14:textId="77777777" w:rsidR="00913312" w:rsidRPr="009A667E" w:rsidRDefault="00913312" w:rsidP="00442F86">
      <w:pPr>
        <w:rPr>
          <w:rFonts w:ascii="Arial" w:hAnsi="Arial"/>
          <w:b/>
          <w:bCs/>
          <w:szCs w:val="20"/>
          <w:lang w:val="en-US"/>
        </w:rPr>
      </w:pPr>
    </w:p>
    <w:p w14:paraId="7312FB90" w14:textId="3A49AA0A" w:rsidR="002B13C8" w:rsidRPr="009A667E" w:rsidRDefault="002B13C8" w:rsidP="00442F86">
      <w:pPr>
        <w:rPr>
          <w:rFonts w:ascii="Arial" w:hAnsi="Arial"/>
          <w:szCs w:val="20"/>
          <w:lang w:val="en-US"/>
        </w:rPr>
      </w:pPr>
    </w:p>
    <w:tbl>
      <w:tblPr>
        <w:tblStyle w:val="TableGrid"/>
        <w:tblW w:w="0" w:type="auto"/>
        <w:tblLook w:val="04A0" w:firstRow="1" w:lastRow="0" w:firstColumn="1" w:lastColumn="0" w:noHBand="0" w:noVBand="1"/>
      </w:tblPr>
      <w:tblGrid>
        <w:gridCol w:w="2974"/>
        <w:gridCol w:w="2975"/>
        <w:gridCol w:w="2975"/>
      </w:tblGrid>
      <w:tr w:rsidR="009A667E" w:rsidRPr="009A667E" w14:paraId="419D9F93" w14:textId="77777777" w:rsidTr="002B13C8">
        <w:tc>
          <w:tcPr>
            <w:tcW w:w="2974" w:type="dxa"/>
          </w:tcPr>
          <w:p w14:paraId="7EDEC869" w14:textId="0DC73BD1" w:rsidR="002B13C8" w:rsidRPr="009A667E" w:rsidRDefault="009A667E" w:rsidP="00442F86">
            <w:pPr>
              <w:rPr>
                <w:rFonts w:ascii="Arial" w:hAnsi="Arial"/>
                <w:b/>
                <w:bCs/>
                <w:szCs w:val="20"/>
                <w:lang w:val="en-US"/>
              </w:rPr>
            </w:pPr>
            <w:r w:rsidRPr="009A667E">
              <w:rPr>
                <w:rFonts w:ascii="Arial" w:hAnsi="Arial"/>
                <w:b/>
                <w:bCs/>
                <w:szCs w:val="20"/>
                <w:lang w:val="en-US"/>
              </w:rPr>
              <w:t xml:space="preserve">Special </w:t>
            </w:r>
            <w:r w:rsidR="002B13C8" w:rsidRPr="009A667E">
              <w:rPr>
                <w:rFonts w:ascii="Arial" w:hAnsi="Arial"/>
                <w:b/>
                <w:bCs/>
                <w:szCs w:val="20"/>
                <w:lang w:val="en-US"/>
              </w:rPr>
              <w:t>Project</w:t>
            </w:r>
          </w:p>
        </w:tc>
        <w:tc>
          <w:tcPr>
            <w:tcW w:w="2975" w:type="dxa"/>
          </w:tcPr>
          <w:p w14:paraId="55D6D745" w14:textId="77777777" w:rsidR="002B13C8" w:rsidRPr="009A667E" w:rsidRDefault="002B13C8" w:rsidP="00442F86">
            <w:pPr>
              <w:rPr>
                <w:rFonts w:ascii="Arial" w:hAnsi="Arial"/>
                <w:b/>
                <w:bCs/>
                <w:szCs w:val="20"/>
                <w:lang w:val="en-US"/>
              </w:rPr>
            </w:pPr>
            <w:r w:rsidRPr="009A667E">
              <w:rPr>
                <w:rFonts w:ascii="Arial" w:hAnsi="Arial"/>
                <w:b/>
                <w:bCs/>
                <w:szCs w:val="20"/>
                <w:lang w:val="en-US"/>
              </w:rPr>
              <w:t>Next Steps</w:t>
            </w:r>
          </w:p>
          <w:p w14:paraId="43BB5822" w14:textId="7101318D" w:rsidR="002B13C8" w:rsidRPr="009A667E" w:rsidRDefault="002B13C8" w:rsidP="00442F86">
            <w:pPr>
              <w:rPr>
                <w:rFonts w:ascii="Arial" w:hAnsi="Arial"/>
                <w:b/>
                <w:bCs/>
                <w:szCs w:val="20"/>
                <w:lang w:val="en-US"/>
              </w:rPr>
            </w:pPr>
          </w:p>
        </w:tc>
        <w:tc>
          <w:tcPr>
            <w:tcW w:w="2975" w:type="dxa"/>
          </w:tcPr>
          <w:p w14:paraId="0530F117" w14:textId="401E881F" w:rsidR="002B13C8" w:rsidRPr="009A667E" w:rsidRDefault="002B13C8" w:rsidP="00442F86">
            <w:pPr>
              <w:rPr>
                <w:rFonts w:ascii="Arial" w:hAnsi="Arial"/>
                <w:b/>
                <w:bCs/>
                <w:szCs w:val="20"/>
                <w:lang w:val="en-US"/>
              </w:rPr>
            </w:pPr>
            <w:r w:rsidRPr="009A667E">
              <w:rPr>
                <w:rFonts w:ascii="Arial" w:hAnsi="Arial"/>
                <w:b/>
                <w:bCs/>
                <w:szCs w:val="20"/>
                <w:lang w:val="en-US"/>
              </w:rPr>
              <w:t>Estimated costings</w:t>
            </w:r>
          </w:p>
        </w:tc>
      </w:tr>
      <w:tr w:rsidR="009A667E" w:rsidRPr="009A667E" w14:paraId="3AAECBC3" w14:textId="77777777" w:rsidTr="002B13C8">
        <w:tc>
          <w:tcPr>
            <w:tcW w:w="2974" w:type="dxa"/>
          </w:tcPr>
          <w:p w14:paraId="56FFA849" w14:textId="06EE0BB7" w:rsidR="002B13C8" w:rsidRPr="009A667E" w:rsidRDefault="002B13C8" w:rsidP="00442F86">
            <w:pPr>
              <w:rPr>
                <w:rFonts w:ascii="Arial" w:hAnsi="Arial"/>
                <w:b/>
                <w:bCs/>
                <w:szCs w:val="20"/>
                <w:lang w:val="en-US"/>
              </w:rPr>
            </w:pPr>
            <w:r w:rsidRPr="009A667E">
              <w:rPr>
                <w:rFonts w:ascii="Arial" w:hAnsi="Arial"/>
                <w:b/>
                <w:bCs/>
                <w:szCs w:val="20"/>
                <w:lang w:val="en-US"/>
              </w:rPr>
              <w:t>Foreshore Lease</w:t>
            </w:r>
          </w:p>
        </w:tc>
        <w:tc>
          <w:tcPr>
            <w:tcW w:w="2975" w:type="dxa"/>
          </w:tcPr>
          <w:p w14:paraId="26A3B270" w14:textId="77777777" w:rsidR="002B13C8" w:rsidRPr="009A667E" w:rsidRDefault="002B13C8" w:rsidP="00442F86">
            <w:pPr>
              <w:rPr>
                <w:rFonts w:ascii="Arial" w:hAnsi="Arial"/>
                <w:szCs w:val="20"/>
                <w:lang w:val="en-US"/>
              </w:rPr>
            </w:pPr>
            <w:r w:rsidRPr="009A667E">
              <w:rPr>
                <w:rFonts w:ascii="Arial" w:hAnsi="Arial"/>
                <w:szCs w:val="20"/>
                <w:lang w:val="en-US"/>
              </w:rPr>
              <w:t>Land Survey</w:t>
            </w:r>
          </w:p>
          <w:p w14:paraId="28E7E937" w14:textId="4FB3251D" w:rsidR="002B13C8" w:rsidRPr="009A667E" w:rsidRDefault="002B13C8" w:rsidP="00442F86">
            <w:pPr>
              <w:rPr>
                <w:rFonts w:ascii="Arial" w:hAnsi="Arial"/>
                <w:szCs w:val="20"/>
                <w:lang w:val="en-US"/>
              </w:rPr>
            </w:pPr>
          </w:p>
        </w:tc>
        <w:tc>
          <w:tcPr>
            <w:tcW w:w="2975" w:type="dxa"/>
          </w:tcPr>
          <w:p w14:paraId="63EA9DA6" w14:textId="0B88A42C" w:rsidR="002B13C8" w:rsidRPr="009A667E" w:rsidRDefault="00A84629" w:rsidP="00442F86">
            <w:pPr>
              <w:rPr>
                <w:rFonts w:ascii="Arial" w:hAnsi="Arial"/>
                <w:szCs w:val="20"/>
                <w:lang w:val="en-US"/>
              </w:rPr>
            </w:pPr>
            <w:r w:rsidRPr="009A667E">
              <w:rPr>
                <w:rFonts w:ascii="Arial" w:hAnsi="Arial"/>
                <w:szCs w:val="20"/>
                <w:lang w:val="en-US"/>
              </w:rPr>
              <w:t>$4,600</w:t>
            </w:r>
          </w:p>
        </w:tc>
      </w:tr>
      <w:tr w:rsidR="009A667E" w:rsidRPr="009A667E" w14:paraId="42E64257" w14:textId="77777777" w:rsidTr="002B13C8">
        <w:tc>
          <w:tcPr>
            <w:tcW w:w="2974" w:type="dxa"/>
          </w:tcPr>
          <w:p w14:paraId="5ECBC53D" w14:textId="77777777" w:rsidR="002B13C8" w:rsidRPr="009A667E" w:rsidRDefault="002B13C8" w:rsidP="00442F86">
            <w:pPr>
              <w:rPr>
                <w:rFonts w:ascii="Arial" w:hAnsi="Arial"/>
                <w:b/>
                <w:bCs/>
                <w:szCs w:val="20"/>
                <w:lang w:val="en-US"/>
              </w:rPr>
            </w:pPr>
          </w:p>
        </w:tc>
        <w:tc>
          <w:tcPr>
            <w:tcW w:w="2975" w:type="dxa"/>
          </w:tcPr>
          <w:p w14:paraId="5F4E1F76" w14:textId="77777777" w:rsidR="002B13C8" w:rsidRPr="009A667E" w:rsidRDefault="002B13C8" w:rsidP="00442F86">
            <w:pPr>
              <w:rPr>
                <w:rFonts w:ascii="Arial" w:hAnsi="Arial"/>
                <w:szCs w:val="20"/>
                <w:lang w:val="en-US"/>
              </w:rPr>
            </w:pPr>
            <w:r w:rsidRPr="009A667E">
              <w:rPr>
                <w:rFonts w:ascii="Arial" w:hAnsi="Arial"/>
                <w:szCs w:val="20"/>
                <w:lang w:val="en-US"/>
              </w:rPr>
              <w:t>Hydrodynamic Survey</w:t>
            </w:r>
          </w:p>
          <w:p w14:paraId="4A5AA75A" w14:textId="25559552" w:rsidR="002B13C8" w:rsidRPr="009A667E" w:rsidRDefault="002B13C8" w:rsidP="00442F86">
            <w:pPr>
              <w:rPr>
                <w:rFonts w:ascii="Arial" w:hAnsi="Arial"/>
                <w:szCs w:val="20"/>
                <w:lang w:val="en-US"/>
              </w:rPr>
            </w:pPr>
          </w:p>
        </w:tc>
        <w:tc>
          <w:tcPr>
            <w:tcW w:w="2975" w:type="dxa"/>
          </w:tcPr>
          <w:p w14:paraId="12D2FAA5" w14:textId="1E662E47" w:rsidR="002B13C8" w:rsidRPr="009A667E" w:rsidRDefault="009A667E" w:rsidP="00442F86">
            <w:pPr>
              <w:rPr>
                <w:rFonts w:ascii="Arial" w:hAnsi="Arial"/>
                <w:szCs w:val="20"/>
                <w:lang w:val="en-US"/>
              </w:rPr>
            </w:pPr>
            <w:r w:rsidRPr="009A667E">
              <w:rPr>
                <w:rFonts w:ascii="Arial" w:hAnsi="Arial"/>
                <w:szCs w:val="20"/>
                <w:lang w:val="en-US"/>
              </w:rPr>
              <w:t>$</w:t>
            </w:r>
            <w:r w:rsidR="00A84629" w:rsidRPr="009A667E">
              <w:rPr>
                <w:rFonts w:ascii="Arial" w:hAnsi="Arial"/>
                <w:szCs w:val="20"/>
                <w:lang w:val="en-US"/>
              </w:rPr>
              <w:t xml:space="preserve">10,000 </w:t>
            </w:r>
          </w:p>
        </w:tc>
      </w:tr>
      <w:tr w:rsidR="009A667E" w:rsidRPr="009A667E" w14:paraId="0F32F173" w14:textId="77777777" w:rsidTr="002B13C8">
        <w:tc>
          <w:tcPr>
            <w:tcW w:w="2974" w:type="dxa"/>
          </w:tcPr>
          <w:p w14:paraId="720BED49" w14:textId="77777777" w:rsidR="002B13C8" w:rsidRPr="009A667E" w:rsidRDefault="002B13C8" w:rsidP="00442F86">
            <w:pPr>
              <w:rPr>
                <w:rFonts w:ascii="Arial" w:hAnsi="Arial"/>
                <w:b/>
                <w:bCs/>
                <w:szCs w:val="20"/>
                <w:lang w:val="en-US"/>
              </w:rPr>
            </w:pPr>
            <w:r w:rsidRPr="009A667E">
              <w:rPr>
                <w:rFonts w:ascii="Arial" w:hAnsi="Arial"/>
                <w:b/>
                <w:bCs/>
                <w:szCs w:val="20"/>
                <w:lang w:val="en-US"/>
              </w:rPr>
              <w:t>Water intake</w:t>
            </w:r>
          </w:p>
          <w:p w14:paraId="168BD881" w14:textId="3C67B808" w:rsidR="002B13C8" w:rsidRPr="009A667E" w:rsidRDefault="002B13C8" w:rsidP="00442F86">
            <w:pPr>
              <w:rPr>
                <w:rFonts w:ascii="Arial" w:hAnsi="Arial"/>
                <w:b/>
                <w:bCs/>
                <w:szCs w:val="20"/>
                <w:lang w:val="en-US"/>
              </w:rPr>
            </w:pPr>
          </w:p>
        </w:tc>
        <w:tc>
          <w:tcPr>
            <w:tcW w:w="2975" w:type="dxa"/>
          </w:tcPr>
          <w:p w14:paraId="16089C07" w14:textId="77777777" w:rsidR="002B13C8" w:rsidRPr="009A667E" w:rsidRDefault="00A84629" w:rsidP="00442F86">
            <w:pPr>
              <w:rPr>
                <w:rFonts w:ascii="Arial" w:hAnsi="Arial"/>
                <w:szCs w:val="20"/>
                <w:lang w:val="en-US"/>
              </w:rPr>
            </w:pPr>
            <w:r w:rsidRPr="009A667E">
              <w:rPr>
                <w:rFonts w:ascii="Arial" w:hAnsi="Arial"/>
                <w:szCs w:val="20"/>
                <w:lang w:val="en-US"/>
              </w:rPr>
              <w:t xml:space="preserve">Initial survey </w:t>
            </w:r>
          </w:p>
          <w:p w14:paraId="085D8C41" w14:textId="77777777" w:rsidR="00A84629" w:rsidRPr="009A667E" w:rsidRDefault="00A84629" w:rsidP="00442F86">
            <w:pPr>
              <w:rPr>
                <w:rFonts w:ascii="Arial" w:hAnsi="Arial"/>
                <w:szCs w:val="20"/>
                <w:lang w:val="en-US"/>
              </w:rPr>
            </w:pPr>
          </w:p>
          <w:p w14:paraId="2902A95D" w14:textId="09E2AF86" w:rsidR="00A84629" w:rsidRPr="009A667E" w:rsidRDefault="00A84629" w:rsidP="00442F86">
            <w:pPr>
              <w:rPr>
                <w:rFonts w:ascii="Arial" w:hAnsi="Arial"/>
                <w:szCs w:val="20"/>
                <w:lang w:val="en-US"/>
              </w:rPr>
            </w:pPr>
            <w:r w:rsidRPr="009A667E">
              <w:rPr>
                <w:rFonts w:ascii="Arial" w:hAnsi="Arial"/>
                <w:szCs w:val="20"/>
                <w:lang w:val="en-US"/>
              </w:rPr>
              <w:t xml:space="preserve">Very rough </w:t>
            </w:r>
            <w:r w:rsidR="002B0AF7" w:rsidRPr="009A667E">
              <w:rPr>
                <w:rFonts w:ascii="Arial" w:hAnsi="Arial"/>
                <w:szCs w:val="20"/>
                <w:lang w:val="en-US"/>
              </w:rPr>
              <w:t>ballpark</w:t>
            </w:r>
            <w:r w:rsidRPr="009A667E">
              <w:rPr>
                <w:rFonts w:ascii="Arial" w:hAnsi="Arial"/>
                <w:szCs w:val="20"/>
                <w:lang w:val="en-US"/>
              </w:rPr>
              <w:t xml:space="preserve"> if all as </w:t>
            </w:r>
          </w:p>
          <w:p w14:paraId="0DFD78A0" w14:textId="4CC8A322" w:rsidR="00A84629" w:rsidRPr="009A667E" w:rsidRDefault="00A84629" w:rsidP="00442F86">
            <w:pPr>
              <w:rPr>
                <w:rFonts w:ascii="Arial" w:hAnsi="Arial"/>
                <w:szCs w:val="20"/>
                <w:lang w:val="en-US"/>
              </w:rPr>
            </w:pPr>
            <w:r w:rsidRPr="009A667E">
              <w:rPr>
                <w:rFonts w:ascii="Arial" w:hAnsi="Arial"/>
                <w:szCs w:val="20"/>
                <w:lang w:val="en-US"/>
              </w:rPr>
              <w:t>Anticipated</w:t>
            </w:r>
          </w:p>
        </w:tc>
        <w:tc>
          <w:tcPr>
            <w:tcW w:w="2975" w:type="dxa"/>
          </w:tcPr>
          <w:p w14:paraId="2AA5DB40" w14:textId="125803E2" w:rsidR="002B13C8" w:rsidRPr="009A667E" w:rsidRDefault="00A84629" w:rsidP="00442F86">
            <w:pPr>
              <w:rPr>
                <w:rFonts w:ascii="Arial" w:hAnsi="Arial"/>
                <w:szCs w:val="20"/>
                <w:lang w:val="en-US"/>
              </w:rPr>
            </w:pPr>
            <w:r w:rsidRPr="009A667E">
              <w:rPr>
                <w:rFonts w:ascii="Arial" w:hAnsi="Arial"/>
                <w:szCs w:val="20"/>
                <w:lang w:val="en-US"/>
              </w:rPr>
              <w:t>$900</w:t>
            </w:r>
          </w:p>
          <w:p w14:paraId="22B73F37" w14:textId="77777777" w:rsidR="00A84629" w:rsidRPr="009A667E" w:rsidRDefault="00A84629" w:rsidP="00442F86">
            <w:pPr>
              <w:rPr>
                <w:rFonts w:ascii="Arial" w:hAnsi="Arial"/>
                <w:szCs w:val="20"/>
                <w:lang w:val="en-US"/>
              </w:rPr>
            </w:pPr>
          </w:p>
          <w:p w14:paraId="50094899" w14:textId="7016821D" w:rsidR="00A84629" w:rsidRPr="009A667E" w:rsidRDefault="009A667E" w:rsidP="00442F86">
            <w:pPr>
              <w:rPr>
                <w:rFonts w:ascii="Arial" w:hAnsi="Arial"/>
                <w:szCs w:val="20"/>
                <w:lang w:val="en-US"/>
              </w:rPr>
            </w:pPr>
            <w:r w:rsidRPr="009A667E">
              <w:rPr>
                <w:rFonts w:ascii="Arial" w:hAnsi="Arial"/>
                <w:szCs w:val="20"/>
                <w:lang w:val="en-US"/>
              </w:rPr>
              <w:t>$</w:t>
            </w:r>
            <w:r w:rsidR="00A84629" w:rsidRPr="009A667E">
              <w:rPr>
                <w:rFonts w:ascii="Arial" w:hAnsi="Arial"/>
                <w:szCs w:val="20"/>
                <w:lang w:val="en-US"/>
              </w:rPr>
              <w:t>10,000</w:t>
            </w:r>
          </w:p>
        </w:tc>
      </w:tr>
      <w:tr w:rsidR="009A667E" w:rsidRPr="009A667E" w14:paraId="7DB4F0D4" w14:textId="77777777" w:rsidTr="002B13C8">
        <w:tc>
          <w:tcPr>
            <w:tcW w:w="2974" w:type="dxa"/>
          </w:tcPr>
          <w:p w14:paraId="3571D531" w14:textId="77777777" w:rsidR="002B13C8" w:rsidRPr="009A667E" w:rsidRDefault="002B13C8" w:rsidP="00442F86">
            <w:pPr>
              <w:rPr>
                <w:rFonts w:ascii="Arial" w:hAnsi="Arial"/>
                <w:b/>
                <w:bCs/>
                <w:szCs w:val="20"/>
                <w:lang w:val="en-US"/>
              </w:rPr>
            </w:pPr>
            <w:r w:rsidRPr="009A667E">
              <w:rPr>
                <w:rFonts w:ascii="Arial" w:hAnsi="Arial"/>
                <w:b/>
                <w:bCs/>
                <w:szCs w:val="20"/>
                <w:lang w:val="en-US"/>
              </w:rPr>
              <w:t>Corporate Taxes</w:t>
            </w:r>
          </w:p>
          <w:p w14:paraId="3065706A" w14:textId="64A8A93F" w:rsidR="002B13C8" w:rsidRPr="009A667E" w:rsidRDefault="002B13C8" w:rsidP="00442F86">
            <w:pPr>
              <w:rPr>
                <w:rFonts w:ascii="Arial" w:hAnsi="Arial"/>
                <w:b/>
                <w:bCs/>
                <w:szCs w:val="20"/>
                <w:lang w:val="en-US"/>
              </w:rPr>
            </w:pPr>
          </w:p>
        </w:tc>
        <w:tc>
          <w:tcPr>
            <w:tcW w:w="2975" w:type="dxa"/>
          </w:tcPr>
          <w:p w14:paraId="3E966FB8" w14:textId="21A071AA" w:rsidR="002B13C8" w:rsidRPr="009A667E" w:rsidRDefault="00A84629" w:rsidP="00442F86">
            <w:pPr>
              <w:rPr>
                <w:rFonts w:ascii="Arial" w:hAnsi="Arial"/>
                <w:szCs w:val="20"/>
                <w:lang w:val="en-US"/>
              </w:rPr>
            </w:pPr>
            <w:r w:rsidRPr="009A667E">
              <w:rPr>
                <w:rFonts w:ascii="Arial" w:hAnsi="Arial"/>
                <w:szCs w:val="20"/>
                <w:lang w:val="en-US"/>
              </w:rPr>
              <w:t>£750 plus tax per T2 x 10 years</w:t>
            </w:r>
          </w:p>
        </w:tc>
        <w:tc>
          <w:tcPr>
            <w:tcW w:w="2975" w:type="dxa"/>
          </w:tcPr>
          <w:p w14:paraId="2C48BE30" w14:textId="3DC729C8" w:rsidR="002B13C8" w:rsidRPr="009A667E" w:rsidRDefault="00A84629" w:rsidP="00442F86">
            <w:pPr>
              <w:rPr>
                <w:rFonts w:ascii="Arial" w:hAnsi="Arial"/>
                <w:szCs w:val="20"/>
                <w:lang w:val="en-US"/>
              </w:rPr>
            </w:pPr>
            <w:r w:rsidRPr="009A667E">
              <w:rPr>
                <w:rFonts w:ascii="Arial" w:hAnsi="Arial"/>
                <w:szCs w:val="20"/>
                <w:lang w:val="en-US"/>
              </w:rPr>
              <w:t>$7,500</w:t>
            </w:r>
          </w:p>
        </w:tc>
      </w:tr>
      <w:tr w:rsidR="009A667E" w:rsidRPr="009A667E" w14:paraId="47B51DC7" w14:textId="77777777" w:rsidTr="002B13C8">
        <w:tc>
          <w:tcPr>
            <w:tcW w:w="2974" w:type="dxa"/>
          </w:tcPr>
          <w:p w14:paraId="5A20A93E" w14:textId="77777777" w:rsidR="002B13C8" w:rsidRPr="009A667E" w:rsidRDefault="002B13C8" w:rsidP="00442F86">
            <w:pPr>
              <w:rPr>
                <w:rFonts w:ascii="Arial" w:hAnsi="Arial"/>
                <w:b/>
                <w:bCs/>
                <w:szCs w:val="20"/>
                <w:lang w:val="en-US"/>
              </w:rPr>
            </w:pPr>
          </w:p>
          <w:p w14:paraId="354925E5" w14:textId="77777777" w:rsidR="002B13C8" w:rsidRPr="009A667E" w:rsidRDefault="002B13C8" w:rsidP="00442F86">
            <w:pPr>
              <w:rPr>
                <w:rFonts w:ascii="Arial" w:hAnsi="Arial"/>
                <w:b/>
                <w:bCs/>
                <w:szCs w:val="20"/>
                <w:lang w:val="en-US"/>
              </w:rPr>
            </w:pPr>
            <w:r w:rsidRPr="009A667E">
              <w:rPr>
                <w:rFonts w:ascii="Arial" w:hAnsi="Arial"/>
                <w:b/>
                <w:bCs/>
                <w:szCs w:val="20"/>
                <w:lang w:val="en-US"/>
              </w:rPr>
              <w:t>Sewer Project</w:t>
            </w:r>
          </w:p>
          <w:p w14:paraId="2187FA77" w14:textId="62CEDEE0" w:rsidR="002B13C8" w:rsidRPr="009A667E" w:rsidRDefault="002B13C8" w:rsidP="00442F86">
            <w:pPr>
              <w:rPr>
                <w:rFonts w:ascii="Arial" w:hAnsi="Arial"/>
                <w:b/>
                <w:bCs/>
                <w:szCs w:val="20"/>
                <w:lang w:val="en-US"/>
              </w:rPr>
            </w:pPr>
          </w:p>
        </w:tc>
        <w:tc>
          <w:tcPr>
            <w:tcW w:w="2975" w:type="dxa"/>
          </w:tcPr>
          <w:p w14:paraId="65391066" w14:textId="77777777" w:rsidR="002B13C8" w:rsidRPr="009A667E" w:rsidRDefault="002B13C8" w:rsidP="00442F86">
            <w:pPr>
              <w:rPr>
                <w:rFonts w:ascii="Arial" w:hAnsi="Arial"/>
                <w:szCs w:val="20"/>
                <w:lang w:val="en-US"/>
              </w:rPr>
            </w:pPr>
          </w:p>
          <w:p w14:paraId="78A06E09" w14:textId="234CDD1F" w:rsidR="002C5BAE" w:rsidRPr="009A667E" w:rsidRDefault="002C5BAE" w:rsidP="00442F86">
            <w:pPr>
              <w:rPr>
                <w:rFonts w:ascii="Arial" w:hAnsi="Arial"/>
                <w:szCs w:val="20"/>
                <w:lang w:val="en-US"/>
              </w:rPr>
            </w:pPr>
            <w:r w:rsidRPr="009A667E">
              <w:rPr>
                <w:rFonts w:ascii="Arial" w:hAnsi="Arial"/>
                <w:szCs w:val="20"/>
                <w:lang w:val="en-US"/>
              </w:rPr>
              <w:t>8 Observation ports</w:t>
            </w:r>
          </w:p>
        </w:tc>
        <w:tc>
          <w:tcPr>
            <w:tcW w:w="2975" w:type="dxa"/>
          </w:tcPr>
          <w:p w14:paraId="3118BB1F" w14:textId="77777777" w:rsidR="002C5BAE" w:rsidRPr="009A667E" w:rsidRDefault="002C5BAE" w:rsidP="00442F86">
            <w:pPr>
              <w:rPr>
                <w:rFonts w:ascii="Arial" w:hAnsi="Arial"/>
                <w:szCs w:val="20"/>
                <w:lang w:val="en-US"/>
              </w:rPr>
            </w:pPr>
          </w:p>
          <w:p w14:paraId="3DAA420F" w14:textId="77297A3A" w:rsidR="002C5BAE" w:rsidRPr="009A667E" w:rsidRDefault="002C5BAE" w:rsidP="00442F86">
            <w:pPr>
              <w:rPr>
                <w:rFonts w:ascii="Arial" w:hAnsi="Arial"/>
                <w:szCs w:val="20"/>
                <w:lang w:val="en-US"/>
              </w:rPr>
            </w:pPr>
            <w:r w:rsidRPr="009A667E">
              <w:rPr>
                <w:rFonts w:ascii="Arial" w:hAnsi="Arial"/>
                <w:szCs w:val="20"/>
                <w:lang w:val="en-US"/>
              </w:rPr>
              <w:t>$3,500 - $4,000</w:t>
            </w:r>
          </w:p>
        </w:tc>
      </w:tr>
      <w:tr w:rsidR="009A667E" w:rsidRPr="009A667E" w14:paraId="2BF51249" w14:textId="77777777" w:rsidTr="002B13C8">
        <w:tc>
          <w:tcPr>
            <w:tcW w:w="2974" w:type="dxa"/>
          </w:tcPr>
          <w:p w14:paraId="22D5540E" w14:textId="77777777" w:rsidR="00E82D56" w:rsidRPr="009A667E" w:rsidRDefault="00E82D56" w:rsidP="00442F86">
            <w:pPr>
              <w:rPr>
                <w:rFonts w:ascii="Arial" w:hAnsi="Arial"/>
                <w:szCs w:val="20"/>
                <w:lang w:val="en-US"/>
              </w:rPr>
            </w:pPr>
          </w:p>
        </w:tc>
        <w:tc>
          <w:tcPr>
            <w:tcW w:w="2975" w:type="dxa"/>
          </w:tcPr>
          <w:p w14:paraId="54DF345C" w14:textId="553AD8CE" w:rsidR="00E82D56" w:rsidRPr="009A667E" w:rsidRDefault="002C5BAE" w:rsidP="00442F86">
            <w:pPr>
              <w:rPr>
                <w:rFonts w:ascii="Arial" w:hAnsi="Arial"/>
                <w:szCs w:val="20"/>
                <w:lang w:val="en-US"/>
              </w:rPr>
            </w:pPr>
            <w:r w:rsidRPr="009A667E">
              <w:rPr>
                <w:rFonts w:ascii="Arial" w:hAnsi="Arial"/>
                <w:szCs w:val="20"/>
                <w:lang w:val="en-US"/>
              </w:rPr>
              <w:t>Fencing to drainage fields</w:t>
            </w:r>
          </w:p>
          <w:p w14:paraId="59972C1F" w14:textId="77777777" w:rsidR="002C5BAE" w:rsidRPr="009A667E" w:rsidRDefault="00A84629" w:rsidP="00442F86">
            <w:pPr>
              <w:rPr>
                <w:rFonts w:ascii="Arial" w:hAnsi="Arial"/>
                <w:szCs w:val="20"/>
                <w:lang w:val="en-US"/>
              </w:rPr>
            </w:pPr>
            <w:r w:rsidRPr="009A667E">
              <w:rPr>
                <w:rFonts w:ascii="Arial" w:hAnsi="Arial"/>
                <w:szCs w:val="20"/>
                <w:lang w:val="en-US"/>
              </w:rPr>
              <w:t>Estimate</w:t>
            </w:r>
          </w:p>
          <w:p w14:paraId="6D0655CE" w14:textId="225362C8" w:rsidR="00D745C0" w:rsidRPr="009A667E" w:rsidRDefault="00D745C0" w:rsidP="00442F86">
            <w:pPr>
              <w:rPr>
                <w:rFonts w:ascii="Arial" w:hAnsi="Arial"/>
                <w:szCs w:val="20"/>
                <w:lang w:val="en-US"/>
              </w:rPr>
            </w:pPr>
            <w:r w:rsidRPr="009A667E">
              <w:rPr>
                <w:rFonts w:ascii="Arial" w:hAnsi="Arial"/>
                <w:szCs w:val="20"/>
                <w:lang w:val="en-US"/>
              </w:rPr>
              <w:t>150-200 m of w</w:t>
            </w:r>
            <w:proofErr w:type="spellStart"/>
            <w:r w:rsidRPr="009A667E">
              <w:rPr>
                <w:rFonts w:ascii="Arial" w:eastAsia="Times New Roman" w:hAnsi="Arial"/>
                <w:szCs w:val="20"/>
                <w:lang w:eastAsia="en-GB"/>
              </w:rPr>
              <w:t>ooden</w:t>
            </w:r>
            <w:proofErr w:type="spellEnd"/>
            <w:r w:rsidRPr="009A667E">
              <w:rPr>
                <w:rFonts w:ascii="Arial" w:eastAsia="Times New Roman" w:hAnsi="Arial"/>
                <w:szCs w:val="20"/>
                <w:lang w:eastAsia="en-GB"/>
              </w:rPr>
              <w:t xml:space="preserve"> posts/steel stakes with wire</w:t>
            </w:r>
          </w:p>
        </w:tc>
        <w:tc>
          <w:tcPr>
            <w:tcW w:w="2975" w:type="dxa"/>
          </w:tcPr>
          <w:p w14:paraId="68C39E67" w14:textId="1DEFB245" w:rsidR="00A84629" w:rsidRPr="009A667E" w:rsidRDefault="00A84629" w:rsidP="00442F86">
            <w:pPr>
              <w:rPr>
                <w:rFonts w:ascii="Arial" w:hAnsi="Arial"/>
                <w:szCs w:val="20"/>
                <w:lang w:val="en-US"/>
              </w:rPr>
            </w:pPr>
            <w:r w:rsidRPr="009A667E">
              <w:rPr>
                <w:rFonts w:ascii="Arial" w:hAnsi="Arial"/>
                <w:szCs w:val="20"/>
                <w:lang w:val="en-US"/>
              </w:rPr>
              <w:t>??</w:t>
            </w:r>
          </w:p>
          <w:p w14:paraId="38C90D9F" w14:textId="77777777" w:rsidR="00A84629" w:rsidRPr="009A667E" w:rsidRDefault="00A84629" w:rsidP="00442F86">
            <w:pPr>
              <w:rPr>
                <w:rFonts w:ascii="Arial" w:hAnsi="Arial"/>
                <w:szCs w:val="20"/>
                <w:lang w:val="en-US"/>
              </w:rPr>
            </w:pPr>
          </w:p>
          <w:p w14:paraId="1A1121AD" w14:textId="33A0BEEB" w:rsidR="00E82D56" w:rsidRPr="009A667E" w:rsidRDefault="002C5BAE" w:rsidP="00442F86">
            <w:pPr>
              <w:rPr>
                <w:rFonts w:ascii="Arial" w:hAnsi="Arial"/>
                <w:szCs w:val="20"/>
                <w:lang w:val="en-US"/>
              </w:rPr>
            </w:pPr>
            <w:r w:rsidRPr="009A667E">
              <w:rPr>
                <w:rFonts w:ascii="Arial" w:hAnsi="Arial"/>
                <w:szCs w:val="20"/>
                <w:lang w:val="en-US"/>
              </w:rPr>
              <w:t xml:space="preserve">Any offers to obtain quotes or do work with materials? </w:t>
            </w:r>
          </w:p>
          <w:p w14:paraId="2716ACEF" w14:textId="492E8E2D" w:rsidR="002C5BAE" w:rsidRPr="009A667E" w:rsidRDefault="002C5BAE" w:rsidP="00442F86">
            <w:pPr>
              <w:rPr>
                <w:rFonts w:ascii="Arial" w:hAnsi="Arial"/>
                <w:szCs w:val="20"/>
                <w:lang w:val="en-US"/>
              </w:rPr>
            </w:pPr>
          </w:p>
        </w:tc>
      </w:tr>
      <w:tr w:rsidR="009A667E" w:rsidRPr="009A667E" w14:paraId="70F3EBA2" w14:textId="77777777" w:rsidTr="002B13C8">
        <w:tc>
          <w:tcPr>
            <w:tcW w:w="2974" w:type="dxa"/>
          </w:tcPr>
          <w:p w14:paraId="356550FE" w14:textId="77777777" w:rsidR="00E82D56" w:rsidRPr="009A667E" w:rsidRDefault="00E82D56" w:rsidP="00442F86">
            <w:pPr>
              <w:rPr>
                <w:rFonts w:ascii="Arial" w:hAnsi="Arial"/>
                <w:szCs w:val="20"/>
                <w:lang w:val="en-US"/>
              </w:rPr>
            </w:pPr>
          </w:p>
        </w:tc>
        <w:tc>
          <w:tcPr>
            <w:tcW w:w="2975" w:type="dxa"/>
          </w:tcPr>
          <w:p w14:paraId="0AE0EBBB" w14:textId="028C0C16" w:rsidR="00E82D56" w:rsidRPr="009A667E" w:rsidRDefault="002C5BAE" w:rsidP="00442F86">
            <w:pPr>
              <w:rPr>
                <w:rFonts w:ascii="Arial" w:hAnsi="Arial"/>
                <w:szCs w:val="20"/>
                <w:lang w:val="en-US"/>
              </w:rPr>
            </w:pPr>
            <w:r w:rsidRPr="009A667E">
              <w:rPr>
                <w:rFonts w:ascii="Arial" w:hAnsi="Arial"/>
                <w:szCs w:val="20"/>
                <w:lang w:val="en-US"/>
              </w:rPr>
              <w:t>Flow rate meter</w:t>
            </w:r>
          </w:p>
        </w:tc>
        <w:tc>
          <w:tcPr>
            <w:tcW w:w="2975" w:type="dxa"/>
          </w:tcPr>
          <w:p w14:paraId="57FA7087" w14:textId="144791B5" w:rsidR="00E82D56" w:rsidRPr="009A667E" w:rsidRDefault="002C5BAE" w:rsidP="00442F86">
            <w:pPr>
              <w:rPr>
                <w:rFonts w:ascii="Arial" w:hAnsi="Arial"/>
                <w:szCs w:val="20"/>
                <w:lang w:val="en-US"/>
              </w:rPr>
            </w:pPr>
            <w:r w:rsidRPr="009A667E">
              <w:rPr>
                <w:rFonts w:ascii="Arial" w:hAnsi="Arial"/>
                <w:szCs w:val="20"/>
                <w:lang w:val="en-US"/>
              </w:rPr>
              <w:t>$1,000</w:t>
            </w:r>
          </w:p>
          <w:p w14:paraId="71C01509" w14:textId="572C425B" w:rsidR="002C5BAE" w:rsidRPr="009A667E" w:rsidRDefault="002C5BAE" w:rsidP="00442F86">
            <w:pPr>
              <w:rPr>
                <w:rFonts w:ascii="Arial" w:hAnsi="Arial"/>
                <w:szCs w:val="20"/>
                <w:lang w:val="en-US"/>
              </w:rPr>
            </w:pPr>
          </w:p>
        </w:tc>
      </w:tr>
      <w:tr w:rsidR="009A667E" w:rsidRPr="009A667E" w14:paraId="3B1A549E" w14:textId="77777777" w:rsidTr="002B13C8">
        <w:tc>
          <w:tcPr>
            <w:tcW w:w="2974" w:type="dxa"/>
          </w:tcPr>
          <w:p w14:paraId="3616A184" w14:textId="77777777" w:rsidR="00E82D56" w:rsidRPr="009A667E" w:rsidRDefault="00E82D56" w:rsidP="00442F86">
            <w:pPr>
              <w:rPr>
                <w:rFonts w:ascii="Arial" w:hAnsi="Arial"/>
                <w:szCs w:val="20"/>
                <w:lang w:val="en-US"/>
              </w:rPr>
            </w:pPr>
          </w:p>
        </w:tc>
        <w:tc>
          <w:tcPr>
            <w:tcW w:w="2975" w:type="dxa"/>
          </w:tcPr>
          <w:p w14:paraId="1D3F1B20" w14:textId="0CC38852" w:rsidR="00E82D56" w:rsidRPr="009A667E" w:rsidRDefault="002C5BAE" w:rsidP="00442F86">
            <w:pPr>
              <w:rPr>
                <w:rFonts w:ascii="Arial" w:hAnsi="Arial"/>
                <w:szCs w:val="20"/>
                <w:lang w:val="en-US"/>
              </w:rPr>
            </w:pPr>
            <w:r w:rsidRPr="009A667E">
              <w:rPr>
                <w:rFonts w:ascii="Arial" w:hAnsi="Arial"/>
                <w:szCs w:val="20"/>
                <w:lang w:val="en-US"/>
              </w:rPr>
              <w:t>Pressure Manifold and design</w:t>
            </w:r>
          </w:p>
        </w:tc>
        <w:tc>
          <w:tcPr>
            <w:tcW w:w="2975" w:type="dxa"/>
          </w:tcPr>
          <w:p w14:paraId="00D4DCD2" w14:textId="23C9AC68" w:rsidR="00E82D56" w:rsidRPr="009A667E" w:rsidRDefault="002C5BAE" w:rsidP="00442F86">
            <w:pPr>
              <w:rPr>
                <w:rFonts w:ascii="Arial" w:hAnsi="Arial"/>
                <w:szCs w:val="20"/>
                <w:lang w:val="en-US"/>
              </w:rPr>
            </w:pPr>
            <w:r w:rsidRPr="009A667E">
              <w:rPr>
                <w:rFonts w:ascii="Arial" w:hAnsi="Arial"/>
                <w:szCs w:val="20"/>
                <w:lang w:val="en-US"/>
              </w:rPr>
              <w:t>$12,500</w:t>
            </w:r>
          </w:p>
          <w:p w14:paraId="190049C2" w14:textId="44515FCC" w:rsidR="002C5BAE" w:rsidRPr="009A667E" w:rsidRDefault="002C5BAE" w:rsidP="00442F86">
            <w:pPr>
              <w:rPr>
                <w:rFonts w:ascii="Arial" w:hAnsi="Arial"/>
                <w:szCs w:val="20"/>
                <w:lang w:val="en-US"/>
              </w:rPr>
            </w:pPr>
          </w:p>
        </w:tc>
      </w:tr>
      <w:tr w:rsidR="009A667E" w:rsidRPr="009A667E" w14:paraId="3E61713D" w14:textId="77777777" w:rsidTr="002B13C8">
        <w:tc>
          <w:tcPr>
            <w:tcW w:w="2974" w:type="dxa"/>
          </w:tcPr>
          <w:p w14:paraId="0485F23F" w14:textId="77777777" w:rsidR="00E82D56" w:rsidRPr="009A667E" w:rsidRDefault="00E82D56" w:rsidP="00442F86">
            <w:pPr>
              <w:rPr>
                <w:rFonts w:ascii="Arial" w:hAnsi="Arial"/>
                <w:szCs w:val="20"/>
                <w:lang w:val="en-US"/>
              </w:rPr>
            </w:pPr>
          </w:p>
        </w:tc>
        <w:tc>
          <w:tcPr>
            <w:tcW w:w="2975" w:type="dxa"/>
          </w:tcPr>
          <w:p w14:paraId="304A8A33" w14:textId="4EF5BA33" w:rsidR="00E82D56" w:rsidRPr="00584D2D" w:rsidRDefault="002C5BAE" w:rsidP="00442F86">
            <w:pPr>
              <w:rPr>
                <w:rFonts w:ascii="Arial" w:hAnsi="Arial"/>
                <w:color w:val="00B050"/>
                <w:szCs w:val="20"/>
                <w:lang w:val="en-US"/>
              </w:rPr>
            </w:pPr>
            <w:r w:rsidRPr="00584D2D">
              <w:rPr>
                <w:rFonts w:ascii="Arial" w:hAnsi="Arial"/>
                <w:color w:val="00B050"/>
                <w:szCs w:val="20"/>
                <w:lang w:val="en-US"/>
              </w:rPr>
              <w:t xml:space="preserve">Two </w:t>
            </w:r>
            <w:r w:rsidR="00A84629" w:rsidRPr="00584D2D">
              <w:rPr>
                <w:rFonts w:ascii="Arial" w:hAnsi="Arial"/>
                <w:color w:val="00B050"/>
                <w:szCs w:val="20"/>
                <w:lang w:val="en-US"/>
              </w:rPr>
              <w:t xml:space="preserve">1200 </w:t>
            </w:r>
            <w:proofErr w:type="spellStart"/>
            <w:r w:rsidR="00A84629" w:rsidRPr="00584D2D">
              <w:rPr>
                <w:rFonts w:ascii="Arial" w:hAnsi="Arial"/>
                <w:color w:val="00B050"/>
                <w:szCs w:val="20"/>
                <w:lang w:val="en-US"/>
              </w:rPr>
              <w:t>litre</w:t>
            </w:r>
            <w:proofErr w:type="spellEnd"/>
            <w:r w:rsidRPr="00584D2D">
              <w:rPr>
                <w:rFonts w:ascii="Arial" w:hAnsi="Arial"/>
                <w:color w:val="00B050"/>
                <w:szCs w:val="20"/>
                <w:lang w:val="en-US"/>
              </w:rPr>
              <w:t xml:space="preserve"> septic tanks </w:t>
            </w:r>
          </w:p>
          <w:p w14:paraId="21AB139C" w14:textId="020260DC" w:rsidR="00A84629" w:rsidRPr="00584D2D" w:rsidRDefault="00A84629" w:rsidP="00442F86">
            <w:pPr>
              <w:rPr>
                <w:rFonts w:ascii="Arial" w:hAnsi="Arial"/>
                <w:color w:val="00B050"/>
                <w:szCs w:val="20"/>
                <w:lang w:val="en-US"/>
              </w:rPr>
            </w:pPr>
          </w:p>
        </w:tc>
        <w:tc>
          <w:tcPr>
            <w:tcW w:w="2975" w:type="dxa"/>
          </w:tcPr>
          <w:p w14:paraId="3B1C0E68" w14:textId="5596B0CC" w:rsidR="00E82D56" w:rsidRPr="00584D2D" w:rsidRDefault="002C5BAE" w:rsidP="00442F86">
            <w:pPr>
              <w:rPr>
                <w:rFonts w:ascii="Arial" w:hAnsi="Arial"/>
                <w:color w:val="00B050"/>
                <w:szCs w:val="20"/>
                <w:lang w:val="en-US"/>
              </w:rPr>
            </w:pPr>
            <w:r w:rsidRPr="00584D2D">
              <w:rPr>
                <w:rFonts w:ascii="Arial" w:hAnsi="Arial"/>
                <w:color w:val="00B050"/>
                <w:szCs w:val="20"/>
                <w:lang w:val="en-US"/>
              </w:rPr>
              <w:t>$15,000</w:t>
            </w:r>
            <w:r w:rsidR="00A84629" w:rsidRPr="00584D2D">
              <w:rPr>
                <w:rFonts w:ascii="Arial" w:hAnsi="Arial"/>
                <w:color w:val="00B050"/>
                <w:szCs w:val="20"/>
                <w:lang w:val="en-US"/>
              </w:rPr>
              <w:t xml:space="preserve"> x 2</w:t>
            </w:r>
          </w:p>
        </w:tc>
      </w:tr>
      <w:tr w:rsidR="009A667E" w:rsidRPr="009A667E" w14:paraId="1604795E" w14:textId="77777777" w:rsidTr="002B13C8">
        <w:tc>
          <w:tcPr>
            <w:tcW w:w="2974" w:type="dxa"/>
          </w:tcPr>
          <w:p w14:paraId="2B308A24" w14:textId="77777777" w:rsidR="00E82D56" w:rsidRPr="009A667E" w:rsidRDefault="00E82D56" w:rsidP="00442F86">
            <w:pPr>
              <w:rPr>
                <w:rFonts w:ascii="Arial" w:hAnsi="Arial"/>
                <w:szCs w:val="20"/>
                <w:lang w:val="en-US"/>
              </w:rPr>
            </w:pPr>
          </w:p>
        </w:tc>
        <w:tc>
          <w:tcPr>
            <w:tcW w:w="2975" w:type="dxa"/>
          </w:tcPr>
          <w:p w14:paraId="2CB26A1D" w14:textId="77777777" w:rsidR="00E82D56" w:rsidRPr="00584D2D" w:rsidRDefault="00A84629" w:rsidP="00442F86">
            <w:pPr>
              <w:rPr>
                <w:rFonts w:ascii="Arial" w:hAnsi="Arial"/>
                <w:color w:val="00B050"/>
                <w:szCs w:val="20"/>
                <w:lang w:val="en-US"/>
              </w:rPr>
            </w:pPr>
            <w:r w:rsidRPr="00584D2D">
              <w:rPr>
                <w:rFonts w:ascii="Arial" w:hAnsi="Arial"/>
                <w:color w:val="00B050"/>
                <w:szCs w:val="20"/>
                <w:lang w:val="en-US"/>
              </w:rPr>
              <w:t xml:space="preserve">One 900 </w:t>
            </w:r>
            <w:proofErr w:type="spellStart"/>
            <w:r w:rsidRPr="00584D2D">
              <w:rPr>
                <w:rFonts w:ascii="Arial" w:hAnsi="Arial"/>
                <w:color w:val="00B050"/>
                <w:szCs w:val="20"/>
                <w:lang w:val="en-US"/>
              </w:rPr>
              <w:t>litre</w:t>
            </w:r>
            <w:proofErr w:type="spellEnd"/>
            <w:r w:rsidRPr="00584D2D">
              <w:rPr>
                <w:rFonts w:ascii="Arial" w:hAnsi="Arial"/>
                <w:color w:val="00B050"/>
                <w:szCs w:val="20"/>
                <w:lang w:val="en-US"/>
              </w:rPr>
              <w:t xml:space="preserve"> septic tank</w:t>
            </w:r>
          </w:p>
          <w:p w14:paraId="003056A8" w14:textId="43F5184F" w:rsidR="00A84629" w:rsidRPr="00584D2D" w:rsidRDefault="00A84629" w:rsidP="00442F86">
            <w:pPr>
              <w:rPr>
                <w:rFonts w:ascii="Arial" w:hAnsi="Arial"/>
                <w:color w:val="00B050"/>
                <w:szCs w:val="20"/>
                <w:lang w:val="en-US"/>
              </w:rPr>
            </w:pPr>
          </w:p>
        </w:tc>
        <w:tc>
          <w:tcPr>
            <w:tcW w:w="2975" w:type="dxa"/>
          </w:tcPr>
          <w:p w14:paraId="59791AC2" w14:textId="005A286B" w:rsidR="00E82D56" w:rsidRPr="00584D2D" w:rsidRDefault="00A84629" w:rsidP="00442F86">
            <w:pPr>
              <w:rPr>
                <w:rFonts w:ascii="Arial" w:hAnsi="Arial"/>
                <w:color w:val="00B050"/>
                <w:szCs w:val="20"/>
                <w:lang w:val="en-US"/>
              </w:rPr>
            </w:pPr>
            <w:r w:rsidRPr="00584D2D">
              <w:rPr>
                <w:rFonts w:ascii="Arial" w:hAnsi="Arial"/>
                <w:color w:val="00B050"/>
                <w:szCs w:val="20"/>
                <w:lang w:val="en-US"/>
              </w:rPr>
              <w:t>$10,000</w:t>
            </w:r>
          </w:p>
        </w:tc>
      </w:tr>
      <w:tr w:rsidR="009A667E" w:rsidRPr="009A667E" w14:paraId="3F38343E" w14:textId="77777777" w:rsidTr="002B13C8">
        <w:tc>
          <w:tcPr>
            <w:tcW w:w="2974" w:type="dxa"/>
          </w:tcPr>
          <w:p w14:paraId="22B54E08" w14:textId="34AE9C8F" w:rsidR="00AA3478" w:rsidRPr="009A667E" w:rsidRDefault="00AA3478" w:rsidP="00442F86">
            <w:pPr>
              <w:rPr>
                <w:rFonts w:ascii="Arial" w:hAnsi="Arial"/>
                <w:b/>
                <w:bCs/>
                <w:szCs w:val="20"/>
                <w:lang w:val="en-US"/>
              </w:rPr>
            </w:pPr>
            <w:r w:rsidRPr="009A667E">
              <w:rPr>
                <w:rFonts w:ascii="Arial" w:hAnsi="Arial"/>
                <w:b/>
                <w:bCs/>
                <w:szCs w:val="20"/>
                <w:lang w:val="en-US"/>
              </w:rPr>
              <w:t>Dock Repair</w:t>
            </w:r>
          </w:p>
        </w:tc>
        <w:tc>
          <w:tcPr>
            <w:tcW w:w="2975" w:type="dxa"/>
          </w:tcPr>
          <w:p w14:paraId="68D5C9F3" w14:textId="77777777" w:rsidR="00AA3478" w:rsidRPr="009A667E" w:rsidRDefault="00AA3478" w:rsidP="00442F86">
            <w:pPr>
              <w:rPr>
                <w:rFonts w:ascii="Arial" w:hAnsi="Arial"/>
                <w:szCs w:val="20"/>
                <w:lang w:val="en-US"/>
              </w:rPr>
            </w:pPr>
            <w:r w:rsidRPr="009A667E">
              <w:rPr>
                <w:rFonts w:ascii="Arial" w:hAnsi="Arial"/>
                <w:szCs w:val="20"/>
                <w:lang w:val="en-US"/>
              </w:rPr>
              <w:t>Piling bracket – replace and a spare</w:t>
            </w:r>
          </w:p>
          <w:p w14:paraId="6E39B16A" w14:textId="77777777" w:rsidR="00AA3478" w:rsidRPr="009A667E" w:rsidRDefault="00AA3478" w:rsidP="00442F86">
            <w:pPr>
              <w:rPr>
                <w:rFonts w:ascii="Arial" w:hAnsi="Arial"/>
                <w:szCs w:val="20"/>
                <w:lang w:val="en-US"/>
              </w:rPr>
            </w:pPr>
          </w:p>
          <w:p w14:paraId="530B6256" w14:textId="77777777" w:rsidR="00AA3478" w:rsidRPr="009A667E" w:rsidRDefault="00AA3478" w:rsidP="00442F86">
            <w:pPr>
              <w:rPr>
                <w:rFonts w:ascii="Arial" w:hAnsi="Arial"/>
                <w:szCs w:val="20"/>
                <w:lang w:val="en-US"/>
              </w:rPr>
            </w:pPr>
            <w:r w:rsidRPr="009A667E">
              <w:rPr>
                <w:rFonts w:ascii="Arial" w:hAnsi="Arial"/>
                <w:szCs w:val="20"/>
                <w:lang w:val="en-US"/>
              </w:rPr>
              <w:t>Replace bolts</w:t>
            </w:r>
          </w:p>
          <w:p w14:paraId="011D3725" w14:textId="77777777" w:rsidR="00AA3478" w:rsidRPr="009A667E" w:rsidRDefault="00AA3478" w:rsidP="00442F86">
            <w:pPr>
              <w:rPr>
                <w:rFonts w:ascii="Arial" w:hAnsi="Arial"/>
                <w:szCs w:val="20"/>
                <w:lang w:val="en-US"/>
              </w:rPr>
            </w:pPr>
          </w:p>
          <w:p w14:paraId="207F5916" w14:textId="7831161D" w:rsidR="00AA3478" w:rsidRPr="009A667E" w:rsidRDefault="00AA3478" w:rsidP="00442F86">
            <w:pPr>
              <w:rPr>
                <w:rFonts w:ascii="Arial" w:hAnsi="Arial"/>
                <w:szCs w:val="20"/>
                <w:lang w:val="en-US"/>
              </w:rPr>
            </w:pPr>
            <w:r w:rsidRPr="009A667E">
              <w:rPr>
                <w:rFonts w:ascii="Arial" w:hAnsi="Arial"/>
                <w:szCs w:val="20"/>
                <w:lang w:val="en-US"/>
              </w:rPr>
              <w:t>Boom</w:t>
            </w:r>
          </w:p>
        </w:tc>
        <w:tc>
          <w:tcPr>
            <w:tcW w:w="2975" w:type="dxa"/>
          </w:tcPr>
          <w:p w14:paraId="37817D26" w14:textId="77777777" w:rsidR="00AA3478" w:rsidRPr="009A667E" w:rsidRDefault="00AA3478" w:rsidP="00442F86">
            <w:pPr>
              <w:rPr>
                <w:rFonts w:ascii="Arial" w:hAnsi="Arial"/>
                <w:szCs w:val="20"/>
                <w:lang w:val="en-US"/>
              </w:rPr>
            </w:pPr>
          </w:p>
          <w:p w14:paraId="6EDE4E08" w14:textId="74327B50" w:rsidR="00AA3478" w:rsidRPr="009A667E" w:rsidRDefault="00AA3478" w:rsidP="00442F86">
            <w:pPr>
              <w:rPr>
                <w:rFonts w:ascii="Arial" w:hAnsi="Arial"/>
                <w:szCs w:val="20"/>
                <w:lang w:val="en-US"/>
              </w:rPr>
            </w:pPr>
            <w:r w:rsidRPr="009A667E">
              <w:rPr>
                <w:rFonts w:ascii="Arial" w:hAnsi="Arial"/>
                <w:szCs w:val="20"/>
                <w:lang w:val="en-US"/>
              </w:rPr>
              <w:t>$600</w:t>
            </w:r>
          </w:p>
          <w:p w14:paraId="4FB19B68" w14:textId="6BA3BB9F" w:rsidR="00AA3478" w:rsidRPr="009A667E" w:rsidRDefault="00AA3478" w:rsidP="00442F86">
            <w:pPr>
              <w:rPr>
                <w:rFonts w:ascii="Arial" w:hAnsi="Arial"/>
                <w:szCs w:val="20"/>
                <w:lang w:val="en-US"/>
              </w:rPr>
            </w:pPr>
          </w:p>
          <w:p w14:paraId="0361B09C" w14:textId="69A05E59" w:rsidR="00AA3478" w:rsidRPr="009A667E" w:rsidRDefault="00AA3478" w:rsidP="00442F86">
            <w:pPr>
              <w:rPr>
                <w:rFonts w:ascii="Arial" w:hAnsi="Arial"/>
                <w:szCs w:val="20"/>
                <w:lang w:val="en-US"/>
              </w:rPr>
            </w:pPr>
            <w:r w:rsidRPr="009A667E">
              <w:rPr>
                <w:rFonts w:ascii="Arial" w:hAnsi="Arial"/>
                <w:szCs w:val="20"/>
                <w:lang w:val="en-US"/>
              </w:rPr>
              <w:t>$150</w:t>
            </w:r>
          </w:p>
          <w:p w14:paraId="0A065A22" w14:textId="77777777" w:rsidR="00AA3478" w:rsidRPr="009A667E" w:rsidRDefault="00AA3478" w:rsidP="00442F86">
            <w:pPr>
              <w:rPr>
                <w:rFonts w:ascii="Arial" w:hAnsi="Arial"/>
                <w:szCs w:val="20"/>
                <w:lang w:val="en-US"/>
              </w:rPr>
            </w:pPr>
          </w:p>
          <w:p w14:paraId="508952BE" w14:textId="04AF15CC" w:rsidR="00AA3478" w:rsidRPr="009A667E" w:rsidRDefault="00AA3478" w:rsidP="00442F86">
            <w:pPr>
              <w:rPr>
                <w:rFonts w:ascii="Arial" w:hAnsi="Arial"/>
                <w:szCs w:val="20"/>
                <w:lang w:val="en-US"/>
              </w:rPr>
            </w:pPr>
            <w:r w:rsidRPr="009A667E">
              <w:rPr>
                <w:rFonts w:ascii="Arial" w:hAnsi="Arial"/>
                <w:szCs w:val="20"/>
                <w:lang w:val="en-US"/>
              </w:rPr>
              <w:t>Not known – provisional $</w:t>
            </w:r>
            <w:r w:rsidR="00ED04B3">
              <w:rPr>
                <w:rFonts w:ascii="Arial" w:hAnsi="Arial"/>
                <w:color w:val="FF0000"/>
                <w:szCs w:val="20"/>
                <w:lang w:val="en-US"/>
              </w:rPr>
              <w:t>30</w:t>
            </w:r>
            <w:r w:rsidRPr="009A667E">
              <w:rPr>
                <w:rFonts w:ascii="Arial" w:hAnsi="Arial"/>
                <w:szCs w:val="20"/>
                <w:lang w:val="en-US"/>
              </w:rPr>
              <w:t>,000</w:t>
            </w:r>
          </w:p>
        </w:tc>
      </w:tr>
      <w:tr w:rsidR="009A667E" w:rsidRPr="009A667E" w14:paraId="4E027D31" w14:textId="77777777" w:rsidTr="002B13C8">
        <w:tc>
          <w:tcPr>
            <w:tcW w:w="2974" w:type="dxa"/>
          </w:tcPr>
          <w:p w14:paraId="4894278B" w14:textId="77777777" w:rsidR="00A84629" w:rsidRPr="009A667E" w:rsidRDefault="00A84629" w:rsidP="00442F86">
            <w:pPr>
              <w:rPr>
                <w:rFonts w:ascii="Arial" w:hAnsi="Arial"/>
                <w:szCs w:val="20"/>
                <w:lang w:val="en-US"/>
              </w:rPr>
            </w:pPr>
          </w:p>
          <w:p w14:paraId="6F49E741" w14:textId="77777777" w:rsidR="00A84629" w:rsidRPr="009A667E" w:rsidRDefault="00A84629" w:rsidP="00442F86">
            <w:pPr>
              <w:rPr>
                <w:rFonts w:ascii="Arial" w:hAnsi="Arial"/>
                <w:szCs w:val="20"/>
                <w:lang w:val="en-US"/>
              </w:rPr>
            </w:pPr>
          </w:p>
          <w:p w14:paraId="270018C0" w14:textId="76BDED6A" w:rsidR="00A84629" w:rsidRPr="009A667E" w:rsidRDefault="00A84629" w:rsidP="00442F86">
            <w:pPr>
              <w:rPr>
                <w:rFonts w:ascii="Arial" w:hAnsi="Arial"/>
                <w:szCs w:val="20"/>
                <w:lang w:val="en-US"/>
              </w:rPr>
            </w:pPr>
          </w:p>
        </w:tc>
        <w:tc>
          <w:tcPr>
            <w:tcW w:w="2975" w:type="dxa"/>
          </w:tcPr>
          <w:p w14:paraId="17796071" w14:textId="77777777" w:rsidR="00A84629" w:rsidRPr="009A667E" w:rsidRDefault="00A84629" w:rsidP="00442F86">
            <w:pPr>
              <w:rPr>
                <w:rFonts w:ascii="Arial" w:hAnsi="Arial"/>
                <w:b/>
                <w:bCs/>
                <w:szCs w:val="20"/>
                <w:lang w:val="en-US"/>
              </w:rPr>
            </w:pPr>
          </w:p>
          <w:p w14:paraId="5B9276BC" w14:textId="77777777" w:rsidR="00A84629" w:rsidRPr="009A667E" w:rsidRDefault="00A84629" w:rsidP="00442F86">
            <w:pPr>
              <w:rPr>
                <w:rFonts w:ascii="Arial" w:hAnsi="Arial"/>
                <w:b/>
                <w:bCs/>
                <w:szCs w:val="20"/>
                <w:lang w:val="en-US"/>
              </w:rPr>
            </w:pPr>
            <w:proofErr w:type="spellStart"/>
            <w:r w:rsidRPr="009A667E">
              <w:rPr>
                <w:rFonts w:ascii="Arial" w:hAnsi="Arial"/>
                <w:b/>
                <w:bCs/>
                <w:szCs w:val="20"/>
                <w:lang w:val="en-US"/>
              </w:rPr>
              <w:t>Sub total</w:t>
            </w:r>
            <w:proofErr w:type="spellEnd"/>
            <w:r w:rsidRPr="009A667E">
              <w:rPr>
                <w:rFonts w:ascii="Arial" w:hAnsi="Arial"/>
                <w:b/>
                <w:bCs/>
                <w:szCs w:val="20"/>
                <w:lang w:val="en-US"/>
              </w:rPr>
              <w:t xml:space="preserve">: </w:t>
            </w:r>
          </w:p>
          <w:p w14:paraId="49C248AE" w14:textId="09835CB7" w:rsidR="00A84629" w:rsidRPr="009A667E" w:rsidRDefault="00A84629" w:rsidP="00442F86">
            <w:pPr>
              <w:rPr>
                <w:rFonts w:ascii="Arial" w:hAnsi="Arial"/>
                <w:b/>
                <w:bCs/>
                <w:szCs w:val="20"/>
                <w:lang w:val="en-US"/>
              </w:rPr>
            </w:pPr>
            <w:proofErr w:type="gramStart"/>
            <w:r w:rsidRPr="009A667E">
              <w:rPr>
                <w:rFonts w:ascii="Arial" w:hAnsi="Arial"/>
                <w:b/>
                <w:bCs/>
                <w:szCs w:val="20"/>
                <w:lang w:val="en-US"/>
              </w:rPr>
              <w:t>Plus</w:t>
            </w:r>
            <w:proofErr w:type="gramEnd"/>
            <w:r w:rsidRPr="009A667E">
              <w:rPr>
                <w:rFonts w:ascii="Arial" w:hAnsi="Arial"/>
                <w:b/>
                <w:bCs/>
                <w:szCs w:val="20"/>
                <w:lang w:val="en-US"/>
              </w:rPr>
              <w:t xml:space="preserve"> taxes</w:t>
            </w:r>
          </w:p>
        </w:tc>
        <w:tc>
          <w:tcPr>
            <w:tcW w:w="2975" w:type="dxa"/>
          </w:tcPr>
          <w:p w14:paraId="31B42CF2" w14:textId="77777777" w:rsidR="00A84629" w:rsidRPr="00584D2D" w:rsidRDefault="00A84629" w:rsidP="00442F86">
            <w:pPr>
              <w:rPr>
                <w:rFonts w:ascii="Arial" w:hAnsi="Arial"/>
                <w:b/>
                <w:bCs/>
                <w:color w:val="FF0000"/>
                <w:szCs w:val="20"/>
                <w:lang w:val="en-US"/>
              </w:rPr>
            </w:pPr>
          </w:p>
          <w:p w14:paraId="49863160" w14:textId="77DB9AF4" w:rsidR="00A84629" w:rsidRPr="00584D2D" w:rsidRDefault="00A84629" w:rsidP="00442F86">
            <w:pPr>
              <w:rPr>
                <w:rFonts w:ascii="Arial" w:hAnsi="Arial"/>
                <w:b/>
                <w:bCs/>
                <w:color w:val="FF0000"/>
                <w:szCs w:val="20"/>
                <w:lang w:val="en-US"/>
              </w:rPr>
            </w:pPr>
            <w:r w:rsidRPr="00584D2D">
              <w:rPr>
                <w:rFonts w:ascii="Arial" w:hAnsi="Arial"/>
                <w:b/>
                <w:bCs/>
                <w:color w:val="FF0000"/>
                <w:szCs w:val="20"/>
                <w:lang w:val="en-US"/>
              </w:rPr>
              <w:t>$</w:t>
            </w:r>
            <w:r w:rsidR="00ED04B3" w:rsidRPr="00584D2D">
              <w:rPr>
                <w:rFonts w:ascii="Arial" w:hAnsi="Arial"/>
                <w:b/>
                <w:bCs/>
                <w:color w:val="FF0000"/>
                <w:szCs w:val="20"/>
                <w:lang w:val="en-US"/>
              </w:rPr>
              <w:t>121</w:t>
            </w:r>
            <w:r w:rsidR="00AA3478" w:rsidRPr="00584D2D">
              <w:rPr>
                <w:rFonts w:ascii="Arial" w:hAnsi="Arial"/>
                <w:b/>
                <w:bCs/>
                <w:color w:val="FF0000"/>
                <w:szCs w:val="20"/>
                <w:lang w:val="en-US"/>
              </w:rPr>
              <w:t>,25</w:t>
            </w:r>
            <w:r w:rsidRPr="00584D2D">
              <w:rPr>
                <w:rFonts w:ascii="Arial" w:hAnsi="Arial"/>
                <w:b/>
                <w:bCs/>
                <w:color w:val="FF0000"/>
                <w:szCs w:val="20"/>
                <w:lang w:val="en-US"/>
              </w:rPr>
              <w:t>0</w:t>
            </w:r>
          </w:p>
          <w:p w14:paraId="3D6B0743" w14:textId="08399E7B" w:rsidR="00A84629" w:rsidRPr="00584D2D" w:rsidRDefault="009A667E" w:rsidP="00442F86">
            <w:pPr>
              <w:rPr>
                <w:rFonts w:ascii="Arial" w:hAnsi="Arial"/>
                <w:b/>
                <w:bCs/>
                <w:color w:val="FF0000"/>
                <w:szCs w:val="20"/>
                <w:lang w:val="en-US"/>
              </w:rPr>
            </w:pPr>
            <w:r w:rsidRPr="00584D2D">
              <w:rPr>
                <w:rFonts w:ascii="Arial" w:hAnsi="Arial"/>
                <w:b/>
                <w:bCs/>
                <w:color w:val="FF0000"/>
                <w:szCs w:val="20"/>
                <w:lang w:val="en-US"/>
              </w:rPr>
              <w:t>$</w:t>
            </w:r>
            <w:r w:rsidR="00A84629" w:rsidRPr="00584D2D">
              <w:rPr>
                <w:rFonts w:ascii="Arial" w:hAnsi="Arial"/>
                <w:b/>
                <w:bCs/>
                <w:color w:val="FF0000"/>
                <w:szCs w:val="20"/>
                <w:lang w:val="en-US"/>
              </w:rPr>
              <w:t>1</w:t>
            </w:r>
            <w:r w:rsidR="00ED04B3" w:rsidRPr="00584D2D">
              <w:rPr>
                <w:rFonts w:ascii="Arial" w:hAnsi="Arial"/>
                <w:b/>
                <w:bCs/>
                <w:color w:val="FF0000"/>
                <w:szCs w:val="20"/>
                <w:lang w:val="en-US"/>
              </w:rPr>
              <w:t>4,550</w:t>
            </w:r>
          </w:p>
        </w:tc>
      </w:tr>
      <w:tr w:rsidR="00A84629" w:rsidRPr="009A667E" w14:paraId="082772A1" w14:textId="77777777" w:rsidTr="002B13C8">
        <w:tc>
          <w:tcPr>
            <w:tcW w:w="2974" w:type="dxa"/>
          </w:tcPr>
          <w:p w14:paraId="2EC10FD6" w14:textId="77777777" w:rsidR="00A84629" w:rsidRPr="009A667E" w:rsidRDefault="00A84629" w:rsidP="00442F86">
            <w:pPr>
              <w:rPr>
                <w:rFonts w:ascii="Arial" w:hAnsi="Arial"/>
                <w:szCs w:val="20"/>
                <w:lang w:val="en-US"/>
              </w:rPr>
            </w:pPr>
          </w:p>
        </w:tc>
        <w:tc>
          <w:tcPr>
            <w:tcW w:w="2975" w:type="dxa"/>
          </w:tcPr>
          <w:p w14:paraId="118103EB" w14:textId="77777777" w:rsidR="00A84629" w:rsidRPr="009A667E" w:rsidRDefault="00A84629" w:rsidP="00442F86">
            <w:pPr>
              <w:rPr>
                <w:rFonts w:ascii="Arial" w:hAnsi="Arial"/>
                <w:b/>
                <w:bCs/>
                <w:szCs w:val="20"/>
                <w:lang w:val="en-US"/>
              </w:rPr>
            </w:pPr>
          </w:p>
          <w:p w14:paraId="3F895943" w14:textId="40136867" w:rsidR="008B79B7" w:rsidRPr="009A667E" w:rsidRDefault="008B79B7" w:rsidP="00442F86">
            <w:pPr>
              <w:rPr>
                <w:rFonts w:ascii="Arial" w:hAnsi="Arial"/>
                <w:b/>
                <w:bCs/>
                <w:szCs w:val="20"/>
                <w:lang w:val="en-US"/>
              </w:rPr>
            </w:pPr>
            <w:r w:rsidRPr="009A667E">
              <w:rPr>
                <w:rFonts w:ascii="Arial" w:hAnsi="Arial"/>
                <w:b/>
                <w:bCs/>
                <w:szCs w:val="20"/>
                <w:lang w:val="en-US"/>
              </w:rPr>
              <w:t>Total</w:t>
            </w:r>
          </w:p>
        </w:tc>
        <w:tc>
          <w:tcPr>
            <w:tcW w:w="2975" w:type="dxa"/>
          </w:tcPr>
          <w:p w14:paraId="6129AECE" w14:textId="77777777" w:rsidR="00A84629" w:rsidRPr="00584D2D" w:rsidRDefault="00A84629" w:rsidP="00442F86">
            <w:pPr>
              <w:rPr>
                <w:rFonts w:ascii="Arial" w:hAnsi="Arial"/>
                <w:b/>
                <w:bCs/>
                <w:color w:val="FF0000"/>
                <w:szCs w:val="20"/>
                <w:lang w:val="en-US"/>
              </w:rPr>
            </w:pPr>
          </w:p>
          <w:p w14:paraId="133234FC" w14:textId="29D643C4" w:rsidR="008B79B7" w:rsidRPr="00584D2D" w:rsidRDefault="008B79B7" w:rsidP="00442F86">
            <w:pPr>
              <w:rPr>
                <w:rFonts w:ascii="Arial" w:hAnsi="Arial"/>
                <w:b/>
                <w:bCs/>
                <w:color w:val="FF0000"/>
                <w:szCs w:val="20"/>
                <w:lang w:val="en-US"/>
              </w:rPr>
            </w:pPr>
            <w:r w:rsidRPr="00584D2D">
              <w:rPr>
                <w:rFonts w:ascii="Arial" w:hAnsi="Arial"/>
                <w:b/>
                <w:bCs/>
                <w:color w:val="FF0000"/>
                <w:szCs w:val="20"/>
                <w:lang w:val="en-US"/>
              </w:rPr>
              <w:t>$1</w:t>
            </w:r>
            <w:r w:rsidR="00ED04B3" w:rsidRPr="00584D2D">
              <w:rPr>
                <w:rFonts w:ascii="Arial" w:hAnsi="Arial"/>
                <w:b/>
                <w:bCs/>
                <w:color w:val="FF0000"/>
                <w:szCs w:val="20"/>
                <w:lang w:val="en-US"/>
              </w:rPr>
              <w:t>35,800</w:t>
            </w:r>
          </w:p>
        </w:tc>
      </w:tr>
    </w:tbl>
    <w:p w14:paraId="370D1CAC" w14:textId="77777777" w:rsidR="002B13C8" w:rsidRPr="009A667E" w:rsidRDefault="002B13C8" w:rsidP="00442F86">
      <w:pPr>
        <w:rPr>
          <w:rFonts w:ascii="Arial" w:hAnsi="Arial"/>
          <w:szCs w:val="20"/>
          <w:lang w:val="en-US"/>
        </w:rPr>
      </w:pPr>
    </w:p>
    <w:p w14:paraId="7634D9A5" w14:textId="7DBCC169" w:rsidR="00F73DE0" w:rsidRPr="009A667E" w:rsidRDefault="00F73DE0" w:rsidP="008B79B7">
      <w:pPr>
        <w:rPr>
          <w:rFonts w:ascii="Arial" w:hAnsi="Arial"/>
          <w:szCs w:val="20"/>
          <w:lang w:val="en-US"/>
        </w:rPr>
      </w:pPr>
    </w:p>
    <w:p w14:paraId="4D54C51E" w14:textId="13E9A83F" w:rsidR="008B79B7" w:rsidRPr="009A667E" w:rsidRDefault="008B79B7" w:rsidP="008B79B7">
      <w:pPr>
        <w:rPr>
          <w:rFonts w:ascii="Arial" w:hAnsi="Arial"/>
          <w:szCs w:val="20"/>
          <w:lang w:val="en-US"/>
        </w:rPr>
      </w:pPr>
      <w:r w:rsidRPr="009A667E">
        <w:rPr>
          <w:rFonts w:ascii="Arial" w:hAnsi="Arial"/>
          <w:szCs w:val="20"/>
          <w:lang w:val="en-US"/>
        </w:rPr>
        <w:t xml:space="preserve">Cash at bank: </w:t>
      </w:r>
      <w:r w:rsidRPr="009A667E">
        <w:rPr>
          <w:rFonts w:ascii="Arial" w:hAnsi="Arial"/>
          <w:szCs w:val="20"/>
          <w:lang w:val="en-US"/>
        </w:rPr>
        <w:tab/>
      </w:r>
      <w:r w:rsidRPr="009A667E">
        <w:rPr>
          <w:rFonts w:ascii="Arial" w:hAnsi="Arial"/>
          <w:szCs w:val="20"/>
          <w:lang w:val="en-US"/>
        </w:rPr>
        <w:tab/>
      </w:r>
      <w:r w:rsidRPr="009A667E">
        <w:rPr>
          <w:rFonts w:ascii="Arial" w:hAnsi="Arial"/>
          <w:szCs w:val="20"/>
          <w:lang w:val="en-US"/>
        </w:rPr>
        <w:tab/>
      </w:r>
      <w:r w:rsidRPr="009A667E">
        <w:rPr>
          <w:rFonts w:ascii="Arial" w:hAnsi="Arial"/>
          <w:szCs w:val="20"/>
          <w:lang w:val="en-US"/>
        </w:rPr>
        <w:tab/>
      </w:r>
      <w:r w:rsidRPr="009A667E">
        <w:rPr>
          <w:rFonts w:ascii="Arial" w:hAnsi="Arial"/>
          <w:szCs w:val="20"/>
          <w:lang w:val="en-US"/>
        </w:rPr>
        <w:tab/>
        <w:t>$26,849</w:t>
      </w:r>
    </w:p>
    <w:p w14:paraId="1303E1A3" w14:textId="04FF5DA4" w:rsidR="008B79B7" w:rsidRPr="009A667E" w:rsidRDefault="008B79B7" w:rsidP="008B79B7">
      <w:pPr>
        <w:rPr>
          <w:rFonts w:ascii="Arial" w:hAnsi="Arial"/>
          <w:szCs w:val="20"/>
          <w:lang w:val="en-US"/>
        </w:rPr>
      </w:pPr>
      <w:r w:rsidRPr="009A667E">
        <w:rPr>
          <w:rFonts w:ascii="Arial" w:hAnsi="Arial"/>
          <w:szCs w:val="20"/>
          <w:lang w:val="en-US"/>
        </w:rPr>
        <w:tab/>
      </w:r>
    </w:p>
    <w:p w14:paraId="23B50AAD" w14:textId="3E0F0B82" w:rsidR="008B79B7" w:rsidRPr="009A667E" w:rsidRDefault="008B79B7" w:rsidP="008B79B7">
      <w:pPr>
        <w:rPr>
          <w:rFonts w:ascii="Arial" w:hAnsi="Arial"/>
          <w:szCs w:val="20"/>
          <w:u w:val="single"/>
          <w:lang w:val="en-US"/>
        </w:rPr>
      </w:pPr>
      <w:r w:rsidRPr="009A667E">
        <w:rPr>
          <w:rFonts w:ascii="Arial" w:hAnsi="Arial"/>
          <w:szCs w:val="20"/>
          <w:lang w:val="en-US"/>
        </w:rPr>
        <w:t xml:space="preserve">Less contingency: </w:t>
      </w:r>
      <w:r w:rsidRPr="009A667E">
        <w:rPr>
          <w:rFonts w:ascii="Arial" w:hAnsi="Arial"/>
          <w:szCs w:val="20"/>
          <w:lang w:val="en-US"/>
        </w:rPr>
        <w:tab/>
      </w:r>
      <w:r w:rsidRPr="009A667E">
        <w:rPr>
          <w:rFonts w:ascii="Arial" w:hAnsi="Arial"/>
          <w:szCs w:val="20"/>
          <w:lang w:val="en-US"/>
        </w:rPr>
        <w:tab/>
      </w:r>
      <w:r w:rsidRPr="009A667E">
        <w:rPr>
          <w:rFonts w:ascii="Arial" w:hAnsi="Arial"/>
          <w:szCs w:val="20"/>
          <w:lang w:val="en-US"/>
        </w:rPr>
        <w:tab/>
      </w:r>
      <w:r w:rsidRPr="009A667E">
        <w:rPr>
          <w:rFonts w:ascii="Arial" w:hAnsi="Arial"/>
          <w:szCs w:val="20"/>
          <w:lang w:val="en-US"/>
        </w:rPr>
        <w:tab/>
      </w:r>
      <w:r w:rsidRPr="009A667E">
        <w:rPr>
          <w:rFonts w:ascii="Arial" w:hAnsi="Arial"/>
          <w:szCs w:val="20"/>
          <w:u w:val="single"/>
          <w:lang w:val="en-US"/>
        </w:rPr>
        <w:t>-$</w:t>
      </w:r>
      <w:r w:rsidR="00913312" w:rsidRPr="009A667E">
        <w:rPr>
          <w:rFonts w:ascii="Arial" w:hAnsi="Arial"/>
          <w:szCs w:val="20"/>
          <w:u w:val="single"/>
          <w:lang w:val="en-US"/>
        </w:rPr>
        <w:t>6,849</w:t>
      </w:r>
    </w:p>
    <w:p w14:paraId="134BB175" w14:textId="77777777" w:rsidR="00714DB9" w:rsidRPr="009A667E" w:rsidRDefault="00714DB9" w:rsidP="00F73DE0">
      <w:pPr>
        <w:pStyle w:val="ListParagraph"/>
        <w:ind w:left="825"/>
        <w:rPr>
          <w:rFonts w:ascii="Arial" w:hAnsi="Arial"/>
          <w:szCs w:val="20"/>
          <w:lang w:val="en-US"/>
        </w:rPr>
      </w:pPr>
    </w:p>
    <w:p w14:paraId="49840DE1" w14:textId="77120DE0" w:rsidR="00F73DE0" w:rsidRPr="009A667E" w:rsidRDefault="008B79B7" w:rsidP="00F73DE0">
      <w:pPr>
        <w:pStyle w:val="ListParagraph"/>
        <w:ind w:left="825"/>
        <w:rPr>
          <w:rFonts w:ascii="Arial" w:hAnsi="Arial"/>
          <w:szCs w:val="20"/>
          <w:lang w:val="en-US"/>
        </w:rPr>
      </w:pPr>
      <w:r w:rsidRPr="009A667E">
        <w:rPr>
          <w:rFonts w:ascii="Arial" w:hAnsi="Arial"/>
          <w:szCs w:val="20"/>
          <w:lang w:val="en-US"/>
        </w:rPr>
        <w:t xml:space="preserve">Total available: </w:t>
      </w:r>
      <w:r w:rsidRPr="009A667E">
        <w:rPr>
          <w:rFonts w:ascii="Arial" w:hAnsi="Arial"/>
          <w:szCs w:val="20"/>
          <w:lang w:val="en-US"/>
        </w:rPr>
        <w:tab/>
      </w:r>
      <w:r w:rsidRPr="009A667E">
        <w:rPr>
          <w:rFonts w:ascii="Arial" w:hAnsi="Arial"/>
          <w:szCs w:val="20"/>
          <w:lang w:val="en-US"/>
        </w:rPr>
        <w:tab/>
      </w:r>
      <w:r w:rsidRPr="009A667E">
        <w:rPr>
          <w:rFonts w:ascii="Arial" w:hAnsi="Arial"/>
          <w:szCs w:val="20"/>
          <w:lang w:val="en-US"/>
        </w:rPr>
        <w:tab/>
        <w:t>$2</w:t>
      </w:r>
      <w:r w:rsidR="00913312" w:rsidRPr="009A667E">
        <w:rPr>
          <w:rFonts w:ascii="Arial" w:hAnsi="Arial"/>
          <w:szCs w:val="20"/>
          <w:lang w:val="en-US"/>
        </w:rPr>
        <w:t>0,000</w:t>
      </w:r>
    </w:p>
    <w:p w14:paraId="49A1FB66" w14:textId="45C37E44" w:rsidR="008B79B7" w:rsidRPr="009A667E" w:rsidRDefault="008B79B7" w:rsidP="008B79B7">
      <w:pPr>
        <w:rPr>
          <w:rFonts w:ascii="Arial" w:hAnsi="Arial"/>
          <w:szCs w:val="20"/>
          <w:lang w:val="en-US"/>
        </w:rPr>
      </w:pPr>
    </w:p>
    <w:p w14:paraId="77CFCE97" w14:textId="7A357987" w:rsidR="008B79B7" w:rsidRPr="00D816C6" w:rsidRDefault="008B79B7" w:rsidP="008B79B7">
      <w:pPr>
        <w:rPr>
          <w:rFonts w:ascii="Arial" w:hAnsi="Arial"/>
          <w:color w:val="FF0000"/>
          <w:szCs w:val="20"/>
          <w:lang w:val="en-US"/>
        </w:rPr>
      </w:pPr>
    </w:p>
    <w:p w14:paraId="708427DA" w14:textId="5F862BB2" w:rsidR="008B79B7" w:rsidRPr="00D816C6" w:rsidRDefault="008B79B7" w:rsidP="008B79B7">
      <w:pPr>
        <w:rPr>
          <w:rFonts w:ascii="Arial" w:hAnsi="Arial"/>
          <w:color w:val="FF0000"/>
          <w:szCs w:val="20"/>
          <w:lang w:val="en-US"/>
        </w:rPr>
      </w:pPr>
      <w:r w:rsidRPr="00D816C6">
        <w:rPr>
          <w:rFonts w:ascii="Arial" w:hAnsi="Arial"/>
          <w:color w:val="FF0000"/>
          <w:szCs w:val="20"/>
          <w:lang w:val="en-US"/>
        </w:rPr>
        <w:t xml:space="preserve">Projects forecasting: </w:t>
      </w:r>
      <w:r w:rsidRPr="00D816C6">
        <w:rPr>
          <w:rFonts w:ascii="Arial" w:hAnsi="Arial"/>
          <w:color w:val="FF0000"/>
          <w:szCs w:val="20"/>
          <w:lang w:val="en-US"/>
        </w:rPr>
        <w:tab/>
      </w:r>
      <w:r w:rsidRPr="00D816C6">
        <w:rPr>
          <w:rFonts w:ascii="Arial" w:hAnsi="Arial"/>
          <w:color w:val="FF0000"/>
          <w:szCs w:val="20"/>
          <w:lang w:val="en-US"/>
        </w:rPr>
        <w:tab/>
      </w:r>
      <w:r w:rsidRPr="00D816C6">
        <w:rPr>
          <w:rFonts w:ascii="Arial" w:hAnsi="Arial"/>
          <w:color w:val="FF0000"/>
          <w:szCs w:val="20"/>
          <w:lang w:val="en-US"/>
        </w:rPr>
        <w:tab/>
      </w:r>
      <w:r w:rsidRPr="00D816C6">
        <w:rPr>
          <w:rFonts w:ascii="Arial" w:hAnsi="Arial"/>
          <w:color w:val="FF0000"/>
          <w:szCs w:val="20"/>
          <w:lang w:val="en-US"/>
        </w:rPr>
        <w:tab/>
        <w:t>$1</w:t>
      </w:r>
      <w:r w:rsidR="00584D2D" w:rsidRPr="00D816C6">
        <w:rPr>
          <w:rFonts w:ascii="Arial" w:hAnsi="Arial"/>
          <w:color w:val="FF0000"/>
          <w:szCs w:val="20"/>
          <w:lang w:val="en-US"/>
        </w:rPr>
        <w:t>35,80</w:t>
      </w:r>
      <w:r w:rsidR="009A667E" w:rsidRPr="00D816C6">
        <w:rPr>
          <w:rFonts w:ascii="Arial" w:hAnsi="Arial"/>
          <w:color w:val="FF0000"/>
          <w:szCs w:val="20"/>
          <w:lang w:val="en-US"/>
        </w:rPr>
        <w:t>0</w:t>
      </w:r>
    </w:p>
    <w:p w14:paraId="36523BF7" w14:textId="57FBCEA8" w:rsidR="008B79B7" w:rsidRPr="00D816C6" w:rsidRDefault="008B79B7" w:rsidP="008B79B7">
      <w:pPr>
        <w:rPr>
          <w:rFonts w:ascii="Arial" w:hAnsi="Arial"/>
          <w:color w:val="FF0000"/>
          <w:szCs w:val="20"/>
          <w:u w:val="single"/>
          <w:lang w:val="en-US"/>
        </w:rPr>
      </w:pPr>
      <w:r w:rsidRPr="00D816C6">
        <w:rPr>
          <w:rFonts w:ascii="Arial" w:hAnsi="Arial"/>
          <w:color w:val="FF0000"/>
          <w:szCs w:val="20"/>
          <w:lang w:val="en-US"/>
        </w:rPr>
        <w:t>Less sums on account</w:t>
      </w:r>
      <w:r w:rsidRPr="00D816C6">
        <w:rPr>
          <w:rFonts w:ascii="Arial" w:hAnsi="Arial"/>
          <w:color w:val="FF0000"/>
          <w:szCs w:val="20"/>
          <w:lang w:val="en-US"/>
        </w:rPr>
        <w:tab/>
      </w:r>
      <w:r w:rsidRPr="00D816C6">
        <w:rPr>
          <w:rFonts w:ascii="Arial" w:hAnsi="Arial"/>
          <w:color w:val="FF0000"/>
          <w:szCs w:val="20"/>
          <w:lang w:val="en-US"/>
        </w:rPr>
        <w:tab/>
      </w:r>
      <w:r w:rsidRPr="00D816C6">
        <w:rPr>
          <w:rFonts w:ascii="Arial" w:hAnsi="Arial"/>
          <w:color w:val="FF0000"/>
          <w:szCs w:val="20"/>
          <w:lang w:val="en-US"/>
        </w:rPr>
        <w:tab/>
      </w:r>
      <w:r w:rsidRPr="00D816C6">
        <w:rPr>
          <w:rFonts w:ascii="Arial" w:hAnsi="Arial"/>
          <w:color w:val="FF0000"/>
          <w:szCs w:val="20"/>
          <w:lang w:val="en-US"/>
        </w:rPr>
        <w:tab/>
      </w:r>
      <w:r w:rsidR="00F926AB" w:rsidRPr="00D816C6">
        <w:rPr>
          <w:rFonts w:ascii="Arial" w:hAnsi="Arial"/>
          <w:color w:val="FF0000"/>
          <w:szCs w:val="20"/>
          <w:u w:val="single"/>
          <w:lang w:val="en-US"/>
        </w:rPr>
        <w:t>-</w:t>
      </w:r>
      <w:r w:rsidRPr="00D816C6">
        <w:rPr>
          <w:rFonts w:ascii="Arial" w:hAnsi="Arial"/>
          <w:color w:val="FF0000"/>
          <w:szCs w:val="20"/>
          <w:u w:val="single"/>
          <w:lang w:val="en-US"/>
        </w:rPr>
        <w:t>$2</w:t>
      </w:r>
      <w:r w:rsidR="009A667E" w:rsidRPr="00D816C6">
        <w:rPr>
          <w:rFonts w:ascii="Arial" w:hAnsi="Arial"/>
          <w:color w:val="FF0000"/>
          <w:szCs w:val="20"/>
          <w:u w:val="single"/>
          <w:lang w:val="en-US"/>
        </w:rPr>
        <w:t>0,000</w:t>
      </w:r>
    </w:p>
    <w:p w14:paraId="560AFAE3" w14:textId="7E47AFED" w:rsidR="00F926AB" w:rsidRPr="00D816C6" w:rsidRDefault="00F926AB" w:rsidP="008B79B7">
      <w:pPr>
        <w:rPr>
          <w:rFonts w:ascii="Arial" w:hAnsi="Arial"/>
          <w:color w:val="FF0000"/>
          <w:szCs w:val="20"/>
          <w:u w:val="single"/>
          <w:lang w:val="en-US"/>
        </w:rPr>
      </w:pPr>
    </w:p>
    <w:p w14:paraId="1F3512A8" w14:textId="5DB33E26" w:rsidR="00F926AB" w:rsidRPr="00D816C6" w:rsidRDefault="00F926AB" w:rsidP="008B79B7">
      <w:pPr>
        <w:rPr>
          <w:rFonts w:ascii="Arial" w:hAnsi="Arial"/>
          <w:b/>
          <w:bCs/>
          <w:color w:val="FF0000"/>
          <w:szCs w:val="20"/>
          <w:lang w:val="en-US"/>
        </w:rPr>
      </w:pPr>
      <w:r w:rsidRPr="00D816C6">
        <w:rPr>
          <w:rFonts w:ascii="Arial" w:hAnsi="Arial"/>
          <w:b/>
          <w:bCs/>
          <w:color w:val="FF0000"/>
          <w:szCs w:val="20"/>
          <w:u w:val="single"/>
          <w:lang w:val="en-US"/>
        </w:rPr>
        <w:t>Sums to be raised</w:t>
      </w:r>
      <w:r w:rsidRPr="00D816C6">
        <w:rPr>
          <w:rFonts w:ascii="Arial" w:hAnsi="Arial"/>
          <w:b/>
          <w:bCs/>
          <w:color w:val="FF0000"/>
          <w:szCs w:val="20"/>
          <w:lang w:val="en-US"/>
        </w:rPr>
        <w:tab/>
      </w:r>
      <w:r w:rsidRPr="00D816C6">
        <w:rPr>
          <w:rFonts w:ascii="Arial" w:hAnsi="Arial"/>
          <w:b/>
          <w:bCs/>
          <w:color w:val="FF0000"/>
          <w:szCs w:val="20"/>
          <w:lang w:val="en-US"/>
        </w:rPr>
        <w:tab/>
      </w:r>
      <w:r w:rsidRPr="00D816C6">
        <w:rPr>
          <w:rFonts w:ascii="Arial" w:hAnsi="Arial"/>
          <w:b/>
          <w:bCs/>
          <w:color w:val="FF0000"/>
          <w:szCs w:val="20"/>
          <w:lang w:val="en-US"/>
        </w:rPr>
        <w:tab/>
      </w:r>
      <w:r w:rsidRPr="00D816C6">
        <w:rPr>
          <w:rFonts w:ascii="Arial" w:hAnsi="Arial"/>
          <w:b/>
          <w:bCs/>
          <w:color w:val="FF0000"/>
          <w:szCs w:val="20"/>
          <w:lang w:val="en-US"/>
        </w:rPr>
        <w:tab/>
        <w:t>$</w:t>
      </w:r>
      <w:r w:rsidR="00584D2D" w:rsidRPr="00D816C6">
        <w:rPr>
          <w:rFonts w:ascii="Arial" w:hAnsi="Arial"/>
          <w:b/>
          <w:bCs/>
          <w:color w:val="FF0000"/>
          <w:szCs w:val="20"/>
          <w:lang w:val="en-US"/>
        </w:rPr>
        <w:t>115,80</w:t>
      </w:r>
      <w:r w:rsidR="009A667E" w:rsidRPr="00D816C6">
        <w:rPr>
          <w:rFonts w:ascii="Arial" w:hAnsi="Arial"/>
          <w:b/>
          <w:bCs/>
          <w:color w:val="FF0000"/>
          <w:szCs w:val="20"/>
          <w:lang w:val="en-US"/>
        </w:rPr>
        <w:t>0</w:t>
      </w:r>
    </w:p>
    <w:p w14:paraId="3C6951F5" w14:textId="2F79E7E4" w:rsidR="00F926AB" w:rsidRPr="00D816C6" w:rsidRDefault="00F926AB" w:rsidP="008B79B7">
      <w:pPr>
        <w:rPr>
          <w:rFonts w:ascii="Arial" w:hAnsi="Arial"/>
          <w:b/>
          <w:bCs/>
          <w:color w:val="FF0000"/>
          <w:szCs w:val="20"/>
          <w:lang w:val="en-US"/>
        </w:rPr>
      </w:pPr>
    </w:p>
    <w:p w14:paraId="72C1DF08" w14:textId="6CC4C2F3" w:rsidR="00F926AB" w:rsidRPr="009A667E" w:rsidRDefault="00F926AB" w:rsidP="008B79B7">
      <w:pPr>
        <w:rPr>
          <w:rFonts w:ascii="Arial" w:hAnsi="Arial"/>
          <w:szCs w:val="20"/>
          <w:lang w:val="en-US"/>
        </w:rPr>
      </w:pPr>
      <w:r w:rsidRPr="00D816C6">
        <w:rPr>
          <w:rFonts w:ascii="Arial" w:hAnsi="Arial"/>
          <w:b/>
          <w:bCs/>
          <w:color w:val="FF0000"/>
          <w:szCs w:val="20"/>
          <w:lang w:val="en-US"/>
        </w:rPr>
        <w:t>Per share</w:t>
      </w:r>
      <w:r w:rsidR="00527EAB" w:rsidRPr="00D816C6">
        <w:rPr>
          <w:rFonts w:ascii="Arial" w:hAnsi="Arial"/>
          <w:b/>
          <w:bCs/>
          <w:color w:val="FF0000"/>
          <w:szCs w:val="20"/>
          <w:lang w:val="en-US"/>
        </w:rPr>
        <w:t xml:space="preserve"> – 58 shares</w:t>
      </w:r>
      <w:r w:rsidRPr="00D816C6">
        <w:rPr>
          <w:rFonts w:ascii="Arial" w:hAnsi="Arial"/>
          <w:b/>
          <w:bCs/>
          <w:color w:val="FF0000"/>
          <w:szCs w:val="20"/>
          <w:lang w:val="en-US"/>
        </w:rPr>
        <w:t xml:space="preserve">: </w:t>
      </w:r>
      <w:r w:rsidRPr="00D816C6">
        <w:rPr>
          <w:rFonts w:ascii="Arial" w:hAnsi="Arial"/>
          <w:b/>
          <w:bCs/>
          <w:color w:val="FF0000"/>
          <w:szCs w:val="20"/>
          <w:lang w:val="en-US"/>
        </w:rPr>
        <w:tab/>
      </w:r>
      <w:r w:rsidRPr="00D816C6">
        <w:rPr>
          <w:rFonts w:ascii="Arial" w:hAnsi="Arial"/>
          <w:b/>
          <w:bCs/>
          <w:color w:val="FF0000"/>
          <w:szCs w:val="20"/>
          <w:lang w:val="en-US"/>
        </w:rPr>
        <w:tab/>
      </w:r>
      <w:r w:rsidR="00527EAB" w:rsidRPr="00D816C6">
        <w:rPr>
          <w:rFonts w:ascii="Arial" w:hAnsi="Arial"/>
          <w:b/>
          <w:bCs/>
          <w:color w:val="FF0000"/>
          <w:szCs w:val="20"/>
          <w:lang w:val="en-US"/>
        </w:rPr>
        <w:tab/>
        <w:t>$</w:t>
      </w:r>
      <w:r w:rsidR="00584D2D" w:rsidRPr="00D816C6">
        <w:rPr>
          <w:rFonts w:ascii="Arial" w:hAnsi="Arial"/>
          <w:b/>
          <w:bCs/>
          <w:color w:val="FF0000"/>
          <w:szCs w:val="20"/>
          <w:lang w:val="en-US"/>
        </w:rPr>
        <w:t>2</w:t>
      </w:r>
      <w:r w:rsidR="00527EAB" w:rsidRPr="00D816C6">
        <w:rPr>
          <w:rFonts w:ascii="Arial" w:hAnsi="Arial"/>
          <w:b/>
          <w:bCs/>
          <w:color w:val="FF0000"/>
          <w:szCs w:val="20"/>
          <w:lang w:val="en-US"/>
        </w:rPr>
        <w:t>,</w:t>
      </w:r>
      <w:r w:rsidR="00584D2D" w:rsidRPr="00D816C6">
        <w:rPr>
          <w:rFonts w:ascii="Arial" w:hAnsi="Arial"/>
          <w:b/>
          <w:bCs/>
          <w:color w:val="FF0000"/>
          <w:szCs w:val="20"/>
          <w:lang w:val="en-US"/>
        </w:rPr>
        <w:t>000</w:t>
      </w:r>
      <w:r w:rsidR="00527EAB" w:rsidRPr="00D816C6">
        <w:rPr>
          <w:rFonts w:ascii="Arial" w:hAnsi="Arial"/>
          <w:b/>
          <w:bCs/>
          <w:color w:val="FF0000"/>
          <w:szCs w:val="20"/>
          <w:lang w:val="en-US"/>
        </w:rPr>
        <w:t xml:space="preserve"> per share.</w:t>
      </w:r>
      <w:r w:rsidRPr="00D816C6">
        <w:rPr>
          <w:rFonts w:ascii="Arial" w:hAnsi="Arial"/>
          <w:b/>
          <w:bCs/>
          <w:color w:val="FF0000"/>
          <w:szCs w:val="20"/>
          <w:lang w:val="en-US"/>
        </w:rPr>
        <w:tab/>
      </w:r>
      <w:r w:rsidRPr="009A667E">
        <w:rPr>
          <w:rFonts w:ascii="Arial" w:hAnsi="Arial"/>
          <w:szCs w:val="20"/>
          <w:lang w:val="en-US"/>
        </w:rPr>
        <w:tab/>
      </w:r>
      <w:r w:rsidRPr="009A667E">
        <w:rPr>
          <w:rFonts w:ascii="Arial" w:hAnsi="Arial"/>
          <w:szCs w:val="20"/>
          <w:lang w:val="en-US"/>
        </w:rPr>
        <w:tab/>
      </w:r>
    </w:p>
    <w:sectPr w:rsidR="00F926AB" w:rsidRPr="009A667E" w:rsidSect="008C6498">
      <w:headerReference w:type="even" r:id="rId7"/>
      <w:headerReference w:type="default" r:id="rId8"/>
      <w:footerReference w:type="even" r:id="rId9"/>
      <w:footerReference w:type="default" r:id="rId10"/>
      <w:headerReference w:type="first" r:id="rId11"/>
      <w:footerReference w:type="first" r:id="rId12"/>
      <w:pgSz w:w="11906" w:h="16838" w:code="9"/>
      <w:pgMar w:top="1440" w:right="1554" w:bottom="1440" w:left="1418" w:header="284" w:footer="0" w:gutter="0"/>
      <w:paperSrc w:first="14" w:other="4"/>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45EA46" w14:textId="77777777" w:rsidR="00151E02" w:rsidRDefault="00151E02" w:rsidP="000564AC">
      <w:r>
        <w:separator/>
      </w:r>
    </w:p>
  </w:endnote>
  <w:endnote w:type="continuationSeparator" w:id="0">
    <w:p w14:paraId="5963ECDF" w14:textId="77777777" w:rsidR="00151E02" w:rsidRDefault="00151E02" w:rsidP="00056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Univers"/>
    <w:panose1 w:val="020B0503020202020204"/>
    <w:charset w:val="00"/>
    <w:family w:val="swiss"/>
    <w:pitch w:val="variable"/>
    <w:sig w:usb0="80000287" w:usb1="00000000" w:usb2="00000000" w:usb3="00000000" w:csb0="0000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244D7" w14:textId="77777777" w:rsidR="00940CB4" w:rsidRDefault="00940C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85F17" w14:textId="77777777" w:rsidR="00940CB4" w:rsidRDefault="00940C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3169E" w14:textId="77777777" w:rsidR="008D1762" w:rsidRDefault="008D1762" w:rsidP="00D827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4EF192" w14:textId="77777777" w:rsidR="00151E02" w:rsidRDefault="00151E02" w:rsidP="000564AC">
      <w:r>
        <w:separator/>
      </w:r>
    </w:p>
  </w:footnote>
  <w:footnote w:type="continuationSeparator" w:id="0">
    <w:p w14:paraId="68B441D7" w14:textId="77777777" w:rsidR="00151E02" w:rsidRDefault="00151E02" w:rsidP="000564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493ED" w14:textId="77777777" w:rsidR="00940CB4" w:rsidRDefault="00940C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E5B1F" w14:textId="77777777" w:rsidR="00940CB4" w:rsidRDefault="00940C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95517" w14:textId="77777777" w:rsidR="008D1762" w:rsidRDefault="008D1762" w:rsidP="00D57F99">
    <w:pPr>
      <w:pStyle w:val="Header"/>
      <w:ind w:left="-70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D64D0"/>
    <w:multiLevelType w:val="hybridMultilevel"/>
    <w:tmpl w:val="22F8FDCA"/>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21B97308"/>
    <w:multiLevelType w:val="multilevel"/>
    <w:tmpl w:val="88743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6E40860"/>
    <w:multiLevelType w:val="hybridMultilevel"/>
    <w:tmpl w:val="F7F05372"/>
    <w:lvl w:ilvl="0" w:tplc="0809000F">
      <w:start w:val="1"/>
      <w:numFmt w:val="decimal"/>
      <w:lvlText w:val="%1."/>
      <w:lvlJc w:val="left"/>
      <w:pPr>
        <w:ind w:left="825" w:hanging="360"/>
      </w:pPr>
    </w:lvl>
    <w:lvl w:ilvl="1" w:tplc="08090019">
      <w:start w:val="1"/>
      <w:numFmt w:val="lowerLetter"/>
      <w:lvlText w:val="%2."/>
      <w:lvlJc w:val="left"/>
      <w:pPr>
        <w:ind w:left="1545" w:hanging="360"/>
      </w:pPr>
    </w:lvl>
    <w:lvl w:ilvl="2" w:tplc="0809001B" w:tentative="1">
      <w:start w:val="1"/>
      <w:numFmt w:val="lowerRoman"/>
      <w:lvlText w:val="%3."/>
      <w:lvlJc w:val="right"/>
      <w:pPr>
        <w:ind w:left="2265" w:hanging="180"/>
      </w:pPr>
    </w:lvl>
    <w:lvl w:ilvl="3" w:tplc="0809000F" w:tentative="1">
      <w:start w:val="1"/>
      <w:numFmt w:val="decimal"/>
      <w:lvlText w:val="%4."/>
      <w:lvlJc w:val="left"/>
      <w:pPr>
        <w:ind w:left="2985" w:hanging="360"/>
      </w:pPr>
    </w:lvl>
    <w:lvl w:ilvl="4" w:tplc="08090019" w:tentative="1">
      <w:start w:val="1"/>
      <w:numFmt w:val="lowerLetter"/>
      <w:lvlText w:val="%5."/>
      <w:lvlJc w:val="left"/>
      <w:pPr>
        <w:ind w:left="3705" w:hanging="360"/>
      </w:pPr>
    </w:lvl>
    <w:lvl w:ilvl="5" w:tplc="0809001B" w:tentative="1">
      <w:start w:val="1"/>
      <w:numFmt w:val="lowerRoman"/>
      <w:lvlText w:val="%6."/>
      <w:lvlJc w:val="right"/>
      <w:pPr>
        <w:ind w:left="4425" w:hanging="180"/>
      </w:pPr>
    </w:lvl>
    <w:lvl w:ilvl="6" w:tplc="0809000F" w:tentative="1">
      <w:start w:val="1"/>
      <w:numFmt w:val="decimal"/>
      <w:lvlText w:val="%7."/>
      <w:lvlJc w:val="left"/>
      <w:pPr>
        <w:ind w:left="5145" w:hanging="360"/>
      </w:pPr>
    </w:lvl>
    <w:lvl w:ilvl="7" w:tplc="08090019" w:tentative="1">
      <w:start w:val="1"/>
      <w:numFmt w:val="lowerLetter"/>
      <w:lvlText w:val="%8."/>
      <w:lvlJc w:val="left"/>
      <w:pPr>
        <w:ind w:left="5865" w:hanging="360"/>
      </w:pPr>
    </w:lvl>
    <w:lvl w:ilvl="8" w:tplc="0809001B" w:tentative="1">
      <w:start w:val="1"/>
      <w:numFmt w:val="lowerRoman"/>
      <w:lvlText w:val="%9."/>
      <w:lvlJc w:val="right"/>
      <w:pPr>
        <w:ind w:left="6585" w:hanging="180"/>
      </w:pPr>
    </w:lvl>
  </w:abstractNum>
  <w:abstractNum w:abstractNumId="3" w15:restartNumberingAfterBreak="0">
    <w:nsid w:val="51974505"/>
    <w:multiLevelType w:val="hybridMultilevel"/>
    <w:tmpl w:val="B0B6CA68"/>
    <w:lvl w:ilvl="0" w:tplc="85F0D846">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988590B"/>
    <w:multiLevelType w:val="hybridMultilevel"/>
    <w:tmpl w:val="A3463262"/>
    <w:lvl w:ilvl="0" w:tplc="562AFA58">
      <w:start w:val="811"/>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4B34FF8"/>
    <w:multiLevelType w:val="hybridMultilevel"/>
    <w:tmpl w:val="5E460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08089647">
    <w:abstractNumId w:val="4"/>
  </w:num>
  <w:num w:numId="2" w16cid:durableId="613052638">
    <w:abstractNumId w:val="2"/>
  </w:num>
  <w:num w:numId="3" w16cid:durableId="210649864">
    <w:abstractNumId w:val="0"/>
  </w:num>
  <w:num w:numId="4" w16cid:durableId="214586164">
    <w:abstractNumId w:val="1"/>
  </w:num>
  <w:num w:numId="5" w16cid:durableId="625819510">
    <w:abstractNumId w:val="5"/>
  </w:num>
  <w:num w:numId="6" w16cid:durableId="20661761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2D8"/>
    <w:rsid w:val="000006B7"/>
    <w:rsid w:val="00005870"/>
    <w:rsid w:val="0003396D"/>
    <w:rsid w:val="00036AE1"/>
    <w:rsid w:val="00037F9D"/>
    <w:rsid w:val="000564AC"/>
    <w:rsid w:val="00060675"/>
    <w:rsid w:val="000701DF"/>
    <w:rsid w:val="000A0E71"/>
    <w:rsid w:val="000A55F6"/>
    <w:rsid w:val="000D1A62"/>
    <w:rsid w:val="000E2BE7"/>
    <w:rsid w:val="00114501"/>
    <w:rsid w:val="001352D8"/>
    <w:rsid w:val="0014726A"/>
    <w:rsid w:val="00150E59"/>
    <w:rsid w:val="00151E02"/>
    <w:rsid w:val="00164C53"/>
    <w:rsid w:val="00174AF4"/>
    <w:rsid w:val="00180DA1"/>
    <w:rsid w:val="00184B6B"/>
    <w:rsid w:val="00197854"/>
    <w:rsid w:val="001C59BA"/>
    <w:rsid w:val="001E3F97"/>
    <w:rsid w:val="001E52FE"/>
    <w:rsid w:val="00200ACA"/>
    <w:rsid w:val="00231E78"/>
    <w:rsid w:val="00232F9D"/>
    <w:rsid w:val="002361FE"/>
    <w:rsid w:val="0024079D"/>
    <w:rsid w:val="002A27EB"/>
    <w:rsid w:val="002B0AF7"/>
    <w:rsid w:val="002B13C8"/>
    <w:rsid w:val="002C5BAE"/>
    <w:rsid w:val="002D2EBD"/>
    <w:rsid w:val="002E0977"/>
    <w:rsid w:val="00341D51"/>
    <w:rsid w:val="00361D1F"/>
    <w:rsid w:val="003B3CEC"/>
    <w:rsid w:val="003E0665"/>
    <w:rsid w:val="003F39E1"/>
    <w:rsid w:val="004072CA"/>
    <w:rsid w:val="0043718F"/>
    <w:rsid w:val="00442F86"/>
    <w:rsid w:val="00451458"/>
    <w:rsid w:val="004541D2"/>
    <w:rsid w:val="00456907"/>
    <w:rsid w:val="0048716A"/>
    <w:rsid w:val="004937B9"/>
    <w:rsid w:val="004A01E2"/>
    <w:rsid w:val="004A3368"/>
    <w:rsid w:val="004C523A"/>
    <w:rsid w:val="004C6891"/>
    <w:rsid w:val="00502E32"/>
    <w:rsid w:val="00513DC0"/>
    <w:rsid w:val="00516FDF"/>
    <w:rsid w:val="00527EAB"/>
    <w:rsid w:val="00536F3F"/>
    <w:rsid w:val="00546152"/>
    <w:rsid w:val="00567C73"/>
    <w:rsid w:val="00584D2D"/>
    <w:rsid w:val="005A2E7F"/>
    <w:rsid w:val="005B10F4"/>
    <w:rsid w:val="005C3312"/>
    <w:rsid w:val="005C58D4"/>
    <w:rsid w:val="005D3C85"/>
    <w:rsid w:val="005F6D9C"/>
    <w:rsid w:val="006405CD"/>
    <w:rsid w:val="0064071D"/>
    <w:rsid w:val="0065577F"/>
    <w:rsid w:val="006878A8"/>
    <w:rsid w:val="006C3892"/>
    <w:rsid w:val="006C4E79"/>
    <w:rsid w:val="006F17D5"/>
    <w:rsid w:val="006F2641"/>
    <w:rsid w:val="00700228"/>
    <w:rsid w:val="007034AC"/>
    <w:rsid w:val="007102FA"/>
    <w:rsid w:val="00714DB9"/>
    <w:rsid w:val="00715FD7"/>
    <w:rsid w:val="00734F06"/>
    <w:rsid w:val="0074410F"/>
    <w:rsid w:val="0075106F"/>
    <w:rsid w:val="0075220A"/>
    <w:rsid w:val="00776F90"/>
    <w:rsid w:val="007A20A4"/>
    <w:rsid w:val="007A4FFF"/>
    <w:rsid w:val="007B0CFE"/>
    <w:rsid w:val="007E5F2A"/>
    <w:rsid w:val="007F0FBA"/>
    <w:rsid w:val="008062E9"/>
    <w:rsid w:val="00817090"/>
    <w:rsid w:val="00835033"/>
    <w:rsid w:val="00836B95"/>
    <w:rsid w:val="00844206"/>
    <w:rsid w:val="00850CDC"/>
    <w:rsid w:val="008B79B7"/>
    <w:rsid w:val="008C6498"/>
    <w:rsid w:val="008D1762"/>
    <w:rsid w:val="0090086A"/>
    <w:rsid w:val="00900BB4"/>
    <w:rsid w:val="00913312"/>
    <w:rsid w:val="009159E0"/>
    <w:rsid w:val="00940CB4"/>
    <w:rsid w:val="00943FD7"/>
    <w:rsid w:val="0095479F"/>
    <w:rsid w:val="00962B4A"/>
    <w:rsid w:val="00964F33"/>
    <w:rsid w:val="009820F9"/>
    <w:rsid w:val="00995AC3"/>
    <w:rsid w:val="009A667E"/>
    <w:rsid w:val="009E4251"/>
    <w:rsid w:val="009E5C03"/>
    <w:rsid w:val="009F048A"/>
    <w:rsid w:val="00A07578"/>
    <w:rsid w:val="00A11D8A"/>
    <w:rsid w:val="00A34063"/>
    <w:rsid w:val="00A522FD"/>
    <w:rsid w:val="00A75D22"/>
    <w:rsid w:val="00A8414B"/>
    <w:rsid w:val="00A843A7"/>
    <w:rsid w:val="00A84629"/>
    <w:rsid w:val="00A90497"/>
    <w:rsid w:val="00AA15CB"/>
    <w:rsid w:val="00AA3478"/>
    <w:rsid w:val="00AC791B"/>
    <w:rsid w:val="00AD08B1"/>
    <w:rsid w:val="00AF11A4"/>
    <w:rsid w:val="00B00563"/>
    <w:rsid w:val="00B172C7"/>
    <w:rsid w:val="00B37535"/>
    <w:rsid w:val="00B67D68"/>
    <w:rsid w:val="00B7156F"/>
    <w:rsid w:val="00B8152E"/>
    <w:rsid w:val="00B97A29"/>
    <w:rsid w:val="00BF40E8"/>
    <w:rsid w:val="00C056E8"/>
    <w:rsid w:val="00C354D9"/>
    <w:rsid w:val="00C43DE1"/>
    <w:rsid w:val="00C5510C"/>
    <w:rsid w:val="00C56398"/>
    <w:rsid w:val="00C61E40"/>
    <w:rsid w:val="00C67BBB"/>
    <w:rsid w:val="00C754EE"/>
    <w:rsid w:val="00C77326"/>
    <w:rsid w:val="00C95A76"/>
    <w:rsid w:val="00C97A30"/>
    <w:rsid w:val="00CA733D"/>
    <w:rsid w:val="00CC0397"/>
    <w:rsid w:val="00CC6361"/>
    <w:rsid w:val="00CE7C3B"/>
    <w:rsid w:val="00CF4B49"/>
    <w:rsid w:val="00CF6E62"/>
    <w:rsid w:val="00D25EB3"/>
    <w:rsid w:val="00D57F99"/>
    <w:rsid w:val="00D745C0"/>
    <w:rsid w:val="00D816C6"/>
    <w:rsid w:val="00D82709"/>
    <w:rsid w:val="00DA01B9"/>
    <w:rsid w:val="00DA46F1"/>
    <w:rsid w:val="00DB211D"/>
    <w:rsid w:val="00DE5CAB"/>
    <w:rsid w:val="00DF10AF"/>
    <w:rsid w:val="00DF1ED7"/>
    <w:rsid w:val="00E04EEE"/>
    <w:rsid w:val="00E140DB"/>
    <w:rsid w:val="00E164B2"/>
    <w:rsid w:val="00E46649"/>
    <w:rsid w:val="00E51E91"/>
    <w:rsid w:val="00E6085E"/>
    <w:rsid w:val="00E82D56"/>
    <w:rsid w:val="00EA6FF8"/>
    <w:rsid w:val="00EB0CD2"/>
    <w:rsid w:val="00EC1BD8"/>
    <w:rsid w:val="00ED04B3"/>
    <w:rsid w:val="00F055E6"/>
    <w:rsid w:val="00F07810"/>
    <w:rsid w:val="00F105A1"/>
    <w:rsid w:val="00F146AD"/>
    <w:rsid w:val="00F33E9B"/>
    <w:rsid w:val="00F43F2C"/>
    <w:rsid w:val="00F45A18"/>
    <w:rsid w:val="00F56DD3"/>
    <w:rsid w:val="00F57065"/>
    <w:rsid w:val="00F57EEB"/>
    <w:rsid w:val="00F65E1C"/>
    <w:rsid w:val="00F73DE0"/>
    <w:rsid w:val="00F822A4"/>
    <w:rsid w:val="00F91101"/>
    <w:rsid w:val="00F926AB"/>
    <w:rsid w:val="00FC1F2E"/>
    <w:rsid w:val="00FD650B"/>
    <w:rsid w:val="00FE6C10"/>
    <w:rsid w:val="00FF49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E3FF7E"/>
  <w15:chartTrackingRefBased/>
  <w15:docId w15:val="{3D27C5BA-B24B-46E4-A979-C6AAE5135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Calibri" w:hAnsi="Verdana"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7F9D"/>
    <w:rPr>
      <w:szCs w:val="22"/>
      <w:lang w:eastAsia="en-US"/>
    </w:rPr>
  </w:style>
  <w:style w:type="paragraph" w:styleId="Heading1">
    <w:name w:val="heading 1"/>
    <w:basedOn w:val="Normal"/>
    <w:next w:val="Normal"/>
    <w:link w:val="Heading1Char"/>
    <w:qFormat/>
    <w:rsid w:val="000564AC"/>
    <w:pPr>
      <w:keepNext/>
      <w:widowControl w:val="0"/>
      <w:jc w:val="right"/>
      <w:outlineLvl w:val="0"/>
    </w:pPr>
    <w:rPr>
      <w:rFonts w:ascii="Arial" w:eastAsia="Times New Roman" w:hAnsi="Arial" w:cs="Times New Roman"/>
      <w:sz w:val="40"/>
      <w:szCs w:val="20"/>
      <w:lang w:val="en-US"/>
    </w:rPr>
  </w:style>
  <w:style w:type="paragraph" w:styleId="Heading6">
    <w:name w:val="heading 6"/>
    <w:basedOn w:val="Normal"/>
    <w:next w:val="Normal"/>
    <w:link w:val="Heading6Char"/>
    <w:qFormat/>
    <w:rsid w:val="000564AC"/>
    <w:pPr>
      <w:keepNext/>
      <w:widowControl w:val="0"/>
      <w:jc w:val="both"/>
      <w:outlineLvl w:val="5"/>
    </w:pPr>
    <w:rPr>
      <w:rFonts w:ascii="Arial" w:eastAsia="Times New Roman" w:hAnsi="Arial" w:cs="Times New Roman"/>
      <w:b/>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564AC"/>
    <w:rPr>
      <w:color w:val="0000FF"/>
      <w:u w:val="single"/>
    </w:rPr>
  </w:style>
  <w:style w:type="paragraph" w:styleId="BalloonText">
    <w:name w:val="Balloon Text"/>
    <w:basedOn w:val="Normal"/>
    <w:link w:val="BalloonTextChar"/>
    <w:uiPriority w:val="99"/>
    <w:semiHidden/>
    <w:unhideWhenUsed/>
    <w:rsid w:val="000564AC"/>
    <w:rPr>
      <w:rFonts w:ascii="Tahoma" w:hAnsi="Tahoma" w:cs="Tahoma"/>
      <w:sz w:val="16"/>
      <w:szCs w:val="16"/>
    </w:rPr>
  </w:style>
  <w:style w:type="character" w:customStyle="1" w:styleId="BalloonTextChar">
    <w:name w:val="Balloon Text Char"/>
    <w:link w:val="BalloonText"/>
    <w:uiPriority w:val="99"/>
    <w:semiHidden/>
    <w:rsid w:val="000564AC"/>
    <w:rPr>
      <w:rFonts w:ascii="Tahoma" w:hAnsi="Tahoma" w:cs="Tahoma"/>
      <w:sz w:val="16"/>
      <w:szCs w:val="16"/>
    </w:rPr>
  </w:style>
  <w:style w:type="character" w:customStyle="1" w:styleId="Heading1Char">
    <w:name w:val="Heading 1 Char"/>
    <w:link w:val="Heading1"/>
    <w:rsid w:val="000564AC"/>
    <w:rPr>
      <w:rFonts w:ascii="Arial" w:eastAsia="Times New Roman" w:hAnsi="Arial" w:cs="Times New Roman"/>
      <w:sz w:val="40"/>
      <w:szCs w:val="20"/>
      <w:lang w:val="en-US"/>
    </w:rPr>
  </w:style>
  <w:style w:type="character" w:customStyle="1" w:styleId="Heading6Char">
    <w:name w:val="Heading 6 Char"/>
    <w:link w:val="Heading6"/>
    <w:rsid w:val="000564AC"/>
    <w:rPr>
      <w:rFonts w:ascii="Arial" w:eastAsia="Times New Roman" w:hAnsi="Arial" w:cs="Times New Roman"/>
      <w:b/>
      <w:sz w:val="20"/>
      <w:szCs w:val="20"/>
      <w:lang w:val="en-US"/>
    </w:rPr>
  </w:style>
  <w:style w:type="paragraph" w:styleId="BodyText">
    <w:name w:val="Body Text"/>
    <w:basedOn w:val="Normal"/>
    <w:link w:val="BodyTextChar"/>
    <w:rsid w:val="000564AC"/>
    <w:pPr>
      <w:widowControl w:val="0"/>
      <w:jc w:val="both"/>
    </w:pPr>
    <w:rPr>
      <w:rFonts w:ascii="Arial" w:eastAsia="Times New Roman" w:hAnsi="Arial" w:cs="Times New Roman"/>
      <w:sz w:val="24"/>
      <w:szCs w:val="20"/>
      <w:lang w:val="en-US"/>
    </w:rPr>
  </w:style>
  <w:style w:type="character" w:customStyle="1" w:styleId="BodyTextChar">
    <w:name w:val="Body Text Char"/>
    <w:link w:val="BodyText"/>
    <w:rsid w:val="000564AC"/>
    <w:rPr>
      <w:rFonts w:ascii="Arial" w:eastAsia="Times New Roman" w:hAnsi="Arial" w:cs="Times New Roman"/>
      <w:sz w:val="24"/>
      <w:szCs w:val="20"/>
      <w:lang w:val="en-US"/>
    </w:rPr>
  </w:style>
  <w:style w:type="paragraph" w:styleId="Header">
    <w:name w:val="header"/>
    <w:basedOn w:val="Normal"/>
    <w:link w:val="HeaderChar"/>
    <w:uiPriority w:val="99"/>
    <w:unhideWhenUsed/>
    <w:rsid w:val="000564AC"/>
    <w:pPr>
      <w:tabs>
        <w:tab w:val="center" w:pos="4513"/>
        <w:tab w:val="right" w:pos="9026"/>
      </w:tabs>
    </w:pPr>
  </w:style>
  <w:style w:type="character" w:customStyle="1" w:styleId="HeaderChar">
    <w:name w:val="Header Char"/>
    <w:basedOn w:val="DefaultParagraphFont"/>
    <w:link w:val="Header"/>
    <w:uiPriority w:val="99"/>
    <w:rsid w:val="000564AC"/>
  </w:style>
  <w:style w:type="paragraph" w:styleId="Footer">
    <w:name w:val="footer"/>
    <w:basedOn w:val="Normal"/>
    <w:link w:val="FooterChar"/>
    <w:uiPriority w:val="99"/>
    <w:unhideWhenUsed/>
    <w:rsid w:val="000564AC"/>
    <w:pPr>
      <w:tabs>
        <w:tab w:val="center" w:pos="4513"/>
        <w:tab w:val="right" w:pos="9026"/>
      </w:tabs>
    </w:pPr>
  </w:style>
  <w:style w:type="character" w:customStyle="1" w:styleId="FooterChar">
    <w:name w:val="Footer Char"/>
    <w:basedOn w:val="DefaultParagraphFont"/>
    <w:link w:val="Footer"/>
    <w:uiPriority w:val="99"/>
    <w:rsid w:val="000564AC"/>
  </w:style>
  <w:style w:type="table" w:styleId="TableGrid">
    <w:name w:val="Table Grid"/>
    <w:basedOn w:val="TableNormal"/>
    <w:uiPriority w:val="59"/>
    <w:rsid w:val="00C773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33E9B"/>
    <w:rPr>
      <w:rFonts w:ascii="Univers" w:eastAsia="Times New Roman" w:hAnsi="Univers" w:cs="Times New Roman"/>
      <w:sz w:val="24"/>
      <w:szCs w:val="24"/>
      <w:lang w:eastAsia="en-US"/>
    </w:rPr>
  </w:style>
  <w:style w:type="paragraph" w:styleId="ListParagraph">
    <w:name w:val="List Paragraph"/>
    <w:basedOn w:val="Normal"/>
    <w:uiPriority w:val="34"/>
    <w:qFormat/>
    <w:rsid w:val="007522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2171504">
      <w:bodyDiv w:val="1"/>
      <w:marLeft w:val="0"/>
      <w:marRight w:val="0"/>
      <w:marTop w:val="0"/>
      <w:marBottom w:val="0"/>
      <w:divBdr>
        <w:top w:val="none" w:sz="0" w:space="0" w:color="auto"/>
        <w:left w:val="none" w:sz="0" w:space="0" w:color="auto"/>
        <w:bottom w:val="none" w:sz="0" w:space="0" w:color="auto"/>
        <w:right w:val="none" w:sz="0" w:space="0" w:color="auto"/>
      </w:divBdr>
      <w:divsChild>
        <w:div w:id="19306989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1427233">
              <w:marLeft w:val="0"/>
              <w:marRight w:val="0"/>
              <w:marTop w:val="0"/>
              <w:marBottom w:val="0"/>
              <w:divBdr>
                <w:top w:val="none" w:sz="0" w:space="0" w:color="auto"/>
                <w:left w:val="none" w:sz="0" w:space="0" w:color="auto"/>
                <w:bottom w:val="none" w:sz="0" w:space="0" w:color="auto"/>
                <w:right w:val="none" w:sz="0" w:space="0" w:color="auto"/>
              </w:divBdr>
              <w:divsChild>
                <w:div w:id="139077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2667</Words>
  <Characters>15203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Harriet Burge</dc:creator>
  <cp:keywords/>
  <dc:description/>
  <cp:lastModifiedBy>Jennifer McKinney</cp:lastModifiedBy>
  <cp:revision>2</cp:revision>
  <cp:lastPrinted>2016-10-11T15:29:00Z</cp:lastPrinted>
  <dcterms:created xsi:type="dcterms:W3CDTF">2022-04-20T16:49:00Z</dcterms:created>
  <dcterms:modified xsi:type="dcterms:W3CDTF">2022-04-20T16:49:00Z</dcterms:modified>
</cp:coreProperties>
</file>